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9E40" w14:textId="77777777" w:rsidR="00683FB4" w:rsidRDefault="00683FB4" w:rsidP="00683FB4">
      <w:pPr>
        <w:ind w:left="3969"/>
        <w:rPr>
          <w:b/>
          <w:sz w:val="24"/>
          <w:szCs w:val="24"/>
        </w:rPr>
      </w:pPr>
      <w:r>
        <w:rPr>
          <w:b/>
          <w:noProof/>
          <w:sz w:val="24"/>
          <w:szCs w:val="24"/>
          <w:lang w:eastAsia="fr-FR"/>
        </w:rPr>
        <w:drawing>
          <wp:anchor distT="0" distB="0" distL="114300" distR="114300" simplePos="0" relativeHeight="251658240" behindDoc="1" locked="0" layoutInCell="1" allowOverlap="1" wp14:anchorId="5FEFDBD8" wp14:editId="0FD1E296">
            <wp:simplePos x="0" y="0"/>
            <wp:positionH relativeFrom="column">
              <wp:posOffset>-179705</wp:posOffset>
            </wp:positionH>
            <wp:positionV relativeFrom="paragraph">
              <wp:posOffset>406400</wp:posOffset>
            </wp:positionV>
            <wp:extent cx="2200275" cy="2847975"/>
            <wp:effectExtent l="0" t="0" r="9525" b="9525"/>
            <wp:wrapNone/>
            <wp:docPr id="1" name="Image 1" descr="C:\Users\poste2\AppData\Local\Microsoft\Windows\Temporary Internet Files\Content.Outlook\QR0MDUP0\lOGOCantonGati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oste2\AppData\Local\Microsoft\Windows\Temporary Internet Files\Content.Outlook\QR0MDUP0\lOGOCantonGatina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0EEB2" w14:textId="77777777" w:rsidR="00683FB4" w:rsidRPr="00683FB4" w:rsidRDefault="00683FB4" w:rsidP="00683FB4">
      <w:pPr>
        <w:rPr>
          <w:sz w:val="24"/>
          <w:szCs w:val="24"/>
        </w:rPr>
      </w:pPr>
    </w:p>
    <w:p w14:paraId="4E31D64A" w14:textId="77777777" w:rsidR="00683FB4" w:rsidRPr="00683FB4" w:rsidRDefault="00683FB4" w:rsidP="00683FB4">
      <w:pPr>
        <w:rPr>
          <w:sz w:val="24"/>
          <w:szCs w:val="24"/>
        </w:rPr>
      </w:pPr>
    </w:p>
    <w:p w14:paraId="68F6B47D" w14:textId="77777777" w:rsidR="00683FB4" w:rsidRPr="00683FB4" w:rsidRDefault="001E04FA" w:rsidP="00495776">
      <w:pPr>
        <w:ind w:left="6237"/>
        <w:rPr>
          <w:sz w:val="24"/>
          <w:szCs w:val="24"/>
        </w:rPr>
      </w:pPr>
      <w:r>
        <w:rPr>
          <w:sz w:val="24"/>
          <w:szCs w:val="24"/>
        </w:rPr>
        <w:t>Fait à Chéroy</w:t>
      </w:r>
      <w:r w:rsidR="00495776">
        <w:rPr>
          <w:sz w:val="24"/>
          <w:szCs w:val="24"/>
        </w:rPr>
        <w:t>,</w:t>
      </w:r>
    </w:p>
    <w:p w14:paraId="5B7716EB" w14:textId="77777777" w:rsidR="00683FB4" w:rsidRPr="00683FB4" w:rsidRDefault="00683FB4" w:rsidP="00683FB4">
      <w:pPr>
        <w:rPr>
          <w:sz w:val="24"/>
          <w:szCs w:val="24"/>
        </w:rPr>
      </w:pPr>
    </w:p>
    <w:p w14:paraId="02B72AB6" w14:textId="77777777" w:rsidR="00683FB4" w:rsidRPr="00683FB4" w:rsidRDefault="00683FB4" w:rsidP="00683FB4">
      <w:pPr>
        <w:rPr>
          <w:sz w:val="24"/>
          <w:szCs w:val="24"/>
        </w:rPr>
      </w:pPr>
    </w:p>
    <w:p w14:paraId="47EE4CD4" w14:textId="77777777" w:rsidR="00683FB4" w:rsidRPr="00683FB4" w:rsidRDefault="00683FB4" w:rsidP="00683FB4">
      <w:pPr>
        <w:rPr>
          <w:sz w:val="24"/>
          <w:szCs w:val="24"/>
        </w:rPr>
      </w:pPr>
    </w:p>
    <w:p w14:paraId="1C062A27" w14:textId="77777777" w:rsidR="00683FB4" w:rsidRPr="00683FB4" w:rsidRDefault="00683FB4" w:rsidP="001A6616">
      <w:pPr>
        <w:ind w:left="3969"/>
        <w:jc w:val="center"/>
        <w:rPr>
          <w:sz w:val="24"/>
          <w:szCs w:val="24"/>
        </w:rPr>
      </w:pPr>
    </w:p>
    <w:p w14:paraId="338BC913" w14:textId="77777777" w:rsidR="001E04FA" w:rsidRDefault="001E04FA" w:rsidP="001A6616">
      <w:pPr>
        <w:ind w:left="3969"/>
        <w:jc w:val="center"/>
        <w:rPr>
          <w:b/>
          <w:smallCaps/>
          <w:sz w:val="40"/>
          <w:szCs w:val="40"/>
        </w:rPr>
      </w:pPr>
    </w:p>
    <w:p w14:paraId="14ADAC81" w14:textId="77777777" w:rsidR="001E04FA" w:rsidRDefault="001E04FA" w:rsidP="001A6616">
      <w:pPr>
        <w:ind w:left="3969"/>
        <w:jc w:val="center"/>
        <w:rPr>
          <w:b/>
          <w:smallCaps/>
          <w:sz w:val="40"/>
          <w:szCs w:val="40"/>
        </w:rPr>
      </w:pPr>
    </w:p>
    <w:p w14:paraId="65BF9918" w14:textId="77777777" w:rsidR="001E04FA" w:rsidRDefault="001E04FA" w:rsidP="001A6616">
      <w:pPr>
        <w:ind w:left="3969"/>
        <w:jc w:val="center"/>
        <w:rPr>
          <w:b/>
          <w:smallCaps/>
          <w:sz w:val="40"/>
          <w:szCs w:val="40"/>
        </w:rPr>
      </w:pPr>
    </w:p>
    <w:p w14:paraId="02610B75" w14:textId="77777777" w:rsidR="001E04FA" w:rsidRDefault="001E04FA" w:rsidP="001A6616">
      <w:pPr>
        <w:ind w:left="3969"/>
        <w:jc w:val="center"/>
        <w:rPr>
          <w:b/>
          <w:smallCaps/>
          <w:sz w:val="40"/>
          <w:szCs w:val="40"/>
        </w:rPr>
      </w:pPr>
    </w:p>
    <w:p w14:paraId="2B969178" w14:textId="5F075CA5" w:rsidR="00683FB4" w:rsidRPr="000D64C6" w:rsidRDefault="000D64C6" w:rsidP="000D64C6">
      <w:pPr>
        <w:ind w:left="284"/>
        <w:jc w:val="center"/>
        <w:rPr>
          <w:b/>
          <w:smallCaps/>
          <w:sz w:val="72"/>
          <w:szCs w:val="72"/>
        </w:rPr>
      </w:pPr>
      <w:r>
        <w:rPr>
          <w:b/>
          <w:smallCaps/>
          <w:sz w:val="72"/>
          <w:szCs w:val="72"/>
        </w:rPr>
        <w:t>Règlement intérieur du conseil municipal</w:t>
      </w:r>
    </w:p>
    <w:p w14:paraId="4A577AF1" w14:textId="77777777" w:rsidR="001A6616" w:rsidRDefault="001A6616" w:rsidP="001A6616">
      <w:pPr>
        <w:ind w:left="3969"/>
        <w:jc w:val="center"/>
        <w:rPr>
          <w:b/>
          <w:smallCaps/>
          <w:sz w:val="40"/>
          <w:szCs w:val="40"/>
        </w:rPr>
      </w:pPr>
    </w:p>
    <w:p w14:paraId="19143AEE" w14:textId="77777777" w:rsidR="001A6616" w:rsidRDefault="001A6616" w:rsidP="001A6616">
      <w:pPr>
        <w:ind w:left="284"/>
        <w:rPr>
          <w:b/>
          <w:smallCaps/>
          <w:sz w:val="40"/>
          <w:szCs w:val="40"/>
        </w:rPr>
      </w:pPr>
    </w:p>
    <w:p w14:paraId="38258BF6" w14:textId="77777777" w:rsidR="001A6616" w:rsidRDefault="001A6616" w:rsidP="001A6616">
      <w:pPr>
        <w:ind w:left="284"/>
        <w:rPr>
          <w:b/>
          <w:sz w:val="40"/>
          <w:szCs w:val="40"/>
        </w:rPr>
      </w:pPr>
    </w:p>
    <w:p w14:paraId="13772B7F" w14:textId="77777777" w:rsidR="001A6616" w:rsidRDefault="001A6616" w:rsidP="001A6616">
      <w:pPr>
        <w:ind w:left="284"/>
        <w:rPr>
          <w:b/>
          <w:sz w:val="40"/>
          <w:szCs w:val="40"/>
        </w:rPr>
      </w:pPr>
    </w:p>
    <w:p w14:paraId="5DCC536B" w14:textId="77777777" w:rsidR="001A6616" w:rsidRDefault="001A6616" w:rsidP="001A6616">
      <w:pPr>
        <w:ind w:left="284"/>
        <w:rPr>
          <w:b/>
          <w:sz w:val="40"/>
          <w:szCs w:val="40"/>
        </w:rPr>
      </w:pPr>
    </w:p>
    <w:p w14:paraId="02A91720" w14:textId="4A0F995D" w:rsidR="001A6616" w:rsidRPr="00A63428" w:rsidRDefault="000D64C6" w:rsidP="001A6616">
      <w:pPr>
        <w:ind w:left="284"/>
        <w:jc w:val="right"/>
        <w:rPr>
          <w:b/>
          <w:i/>
          <w:iCs/>
          <w:sz w:val="28"/>
          <w:szCs w:val="28"/>
        </w:rPr>
      </w:pPr>
      <w:r w:rsidRPr="00A63428">
        <w:rPr>
          <w:b/>
          <w:i/>
          <w:iCs/>
          <w:sz w:val="28"/>
          <w:szCs w:val="28"/>
        </w:rPr>
        <w:t>Délibération n°2020-</w:t>
      </w:r>
      <w:r w:rsidR="001E4452">
        <w:rPr>
          <w:b/>
          <w:i/>
          <w:iCs/>
          <w:sz w:val="28"/>
          <w:szCs w:val="28"/>
        </w:rPr>
        <w:t>67</w:t>
      </w:r>
      <w:r w:rsidR="00A63428" w:rsidRPr="00A63428">
        <w:rPr>
          <w:b/>
          <w:i/>
          <w:iCs/>
          <w:sz w:val="28"/>
          <w:szCs w:val="28"/>
        </w:rPr>
        <w:t xml:space="preserve"> du 15/09/2020</w:t>
      </w:r>
    </w:p>
    <w:sdt>
      <w:sdtPr>
        <w:rPr>
          <w:rFonts w:asciiTheme="minorHAnsi" w:eastAsiaTheme="minorEastAsia" w:hAnsiTheme="minorHAnsi" w:cstheme="minorBidi"/>
          <w:color w:val="auto"/>
          <w:sz w:val="22"/>
          <w:szCs w:val="22"/>
        </w:rPr>
        <w:id w:val="1126885790"/>
        <w:docPartObj>
          <w:docPartGallery w:val="Table of Contents"/>
          <w:docPartUnique/>
        </w:docPartObj>
      </w:sdtPr>
      <w:sdtEndPr>
        <w:rPr>
          <w:b/>
          <w:bCs/>
        </w:rPr>
      </w:sdtEndPr>
      <w:sdtContent>
        <w:p w14:paraId="321F2E6B" w14:textId="46793833" w:rsidR="0031045E" w:rsidRDefault="0031045E" w:rsidP="0031045E">
          <w:pPr>
            <w:pStyle w:val="En-ttedetabledesmatires"/>
          </w:pPr>
        </w:p>
        <w:p w14:paraId="71449B41" w14:textId="58971960" w:rsidR="0031045E" w:rsidRDefault="001E4452"/>
      </w:sdtContent>
    </w:sdt>
    <w:p w14:paraId="16E685A2" w14:textId="77777777" w:rsidR="000905F8" w:rsidRPr="000E395E" w:rsidRDefault="000905F8" w:rsidP="000E395E">
      <w:pPr>
        <w:autoSpaceDE w:val="0"/>
        <w:autoSpaceDN w:val="0"/>
        <w:adjustRightInd w:val="0"/>
        <w:spacing w:before="240" w:after="240" w:line="240" w:lineRule="auto"/>
        <w:jc w:val="center"/>
        <w:rPr>
          <w:rFonts w:ascii="CIDFont+F2" w:hAnsi="CIDFont+F2" w:cs="CIDFont+F2"/>
          <w:b/>
          <w:smallCaps/>
          <w:color w:val="002060"/>
          <w:sz w:val="32"/>
          <w:szCs w:val="32"/>
        </w:rPr>
      </w:pPr>
      <w:r w:rsidRPr="000E395E">
        <w:rPr>
          <w:rFonts w:ascii="CIDFont+F2" w:hAnsi="CIDFont+F2" w:cs="CIDFont+F2"/>
          <w:b/>
          <w:smallCaps/>
          <w:color w:val="002060"/>
          <w:sz w:val="32"/>
          <w:szCs w:val="32"/>
        </w:rPr>
        <w:lastRenderedPageBreak/>
        <w:t>INTRODUCTION</w:t>
      </w:r>
    </w:p>
    <w:p w14:paraId="1DB9DCDF" w14:textId="12A20262" w:rsidR="0031045E" w:rsidRDefault="0031045E" w:rsidP="0031045E">
      <w:r>
        <w:t xml:space="preserve">L’article L.2121-8 du Code général des collectivités territoriales (CGCT) prévoit l’obligation pour les conseils municipaux des communes de 1000 habitants et plus de se doter d’un règlement intérieur. </w:t>
      </w:r>
    </w:p>
    <w:p w14:paraId="0E8F1EAD" w14:textId="4EF5F12C" w:rsidR="0031045E" w:rsidRDefault="0031045E" w:rsidP="0031045E">
      <w:r>
        <w:t>Le contenu du règlement intérieur a vocation à fixer des règles propres de fonctionnement interne, dans le respect toutefois des dispositions législatives et réglementaires en vigueur.</w:t>
      </w:r>
    </w:p>
    <w:p w14:paraId="3FBB8C0E" w14:textId="5FBA265B" w:rsidR="0031045E" w:rsidRDefault="0031045E" w:rsidP="0031045E">
      <w:r>
        <w:t>Le règlement intérieur constitue une véritable législation interne du conseil municipal. Il s’impose en premier lieu aux membres du conseil, qui doivent respecter les procédures qu’il prévoit : le non-respect de ces règles peut entraîner l’annulation de la délibération du conseil municipal.</w:t>
      </w:r>
    </w:p>
    <w:p w14:paraId="035E56BE" w14:textId="5371621F" w:rsidR="00380DAA" w:rsidRPr="00380DAA" w:rsidRDefault="00380DAA" w:rsidP="00380DAA">
      <w:pPr>
        <w:autoSpaceDE w:val="0"/>
        <w:autoSpaceDN w:val="0"/>
        <w:adjustRightInd w:val="0"/>
        <w:spacing w:after="120" w:line="240" w:lineRule="auto"/>
        <w:jc w:val="both"/>
        <w:rPr>
          <w:rFonts w:ascii="CIDFont+F1" w:hAnsi="CIDFont+F1" w:cs="CIDFont+F1"/>
        </w:rPr>
      </w:pPr>
      <w:r>
        <w:t>Le règlement intérieur</w:t>
      </w:r>
      <w:r>
        <w:rPr>
          <w:rFonts w:ascii="CIDFont+F1" w:hAnsi="CIDFont+F1" w:cs="CIDFont+F1"/>
        </w:rPr>
        <w:t xml:space="preserve"> devra être adopté à chaque renouvellement du conseil municipal dans les six mois qui suivent son installation. Le règlement intérieur adopté continue de s’appliquer jusqu’à l’établissement du nouveau règlement intérieur.</w:t>
      </w:r>
    </w:p>
    <w:p w14:paraId="39E94615" w14:textId="44EEF06D" w:rsidR="000E395E" w:rsidRPr="000E395E" w:rsidRDefault="000E395E" w:rsidP="000E395E">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En cours de mandat, le présent règlement peut faire l’objet de modifications par le conseil municipal, à la demande du maire ou sur proposition d’un conseiller municipal.</w:t>
      </w:r>
    </w:p>
    <w:p w14:paraId="6CB21EFB" w14:textId="77777777" w:rsidR="0051235A" w:rsidRDefault="0051235A" w:rsidP="000F77D9">
      <w:pPr>
        <w:autoSpaceDE w:val="0"/>
        <w:autoSpaceDN w:val="0"/>
        <w:adjustRightInd w:val="0"/>
        <w:spacing w:before="240" w:after="240" w:line="240" w:lineRule="auto"/>
        <w:jc w:val="center"/>
        <w:rPr>
          <w:rFonts w:ascii="CIDFont+F2" w:hAnsi="CIDFont+F2" w:cs="CIDFont+F2"/>
          <w:b/>
          <w:smallCaps/>
          <w:color w:val="002060"/>
          <w:sz w:val="32"/>
          <w:szCs w:val="32"/>
        </w:rPr>
      </w:pPr>
    </w:p>
    <w:p w14:paraId="61F4D4C4" w14:textId="0ADC964F" w:rsidR="000F77D9" w:rsidRPr="000F77D9" w:rsidRDefault="0031045E" w:rsidP="000F77D9">
      <w:pPr>
        <w:autoSpaceDE w:val="0"/>
        <w:autoSpaceDN w:val="0"/>
        <w:adjustRightInd w:val="0"/>
        <w:spacing w:before="240" w:after="240" w:line="240" w:lineRule="auto"/>
        <w:jc w:val="center"/>
        <w:rPr>
          <w:rFonts w:ascii="CIDFont+F2" w:hAnsi="CIDFont+F2" w:cs="CIDFont+F2"/>
          <w:b/>
          <w:smallCaps/>
          <w:color w:val="002060"/>
          <w:sz w:val="32"/>
          <w:szCs w:val="32"/>
        </w:rPr>
      </w:pPr>
      <w:r w:rsidRPr="000F77D9">
        <w:rPr>
          <w:rFonts w:ascii="CIDFont+F2" w:hAnsi="CIDFont+F2" w:cs="CIDFont+F2"/>
          <w:b/>
          <w:smallCaps/>
          <w:color w:val="002060"/>
          <w:sz w:val="32"/>
          <w:szCs w:val="32"/>
        </w:rPr>
        <w:t>CHAPITRE I : Dispositions obligatoires du règlement intérieur</w:t>
      </w:r>
    </w:p>
    <w:p w14:paraId="732982B7" w14:textId="5549D42E" w:rsidR="000F77D9" w:rsidRPr="000F77D9" w:rsidRDefault="0031045E" w:rsidP="000F77D9">
      <w:pPr>
        <w:autoSpaceDE w:val="0"/>
        <w:autoSpaceDN w:val="0"/>
        <w:adjustRightInd w:val="0"/>
        <w:spacing w:after="120" w:line="240" w:lineRule="auto"/>
        <w:rPr>
          <w:rFonts w:ascii="CIDFont+F3" w:hAnsi="CIDFont+F3" w:cs="CIDFont+F3"/>
          <w:b/>
          <w:bCs/>
          <w:color w:val="5B9CD6"/>
          <w:sz w:val="24"/>
          <w:szCs w:val="24"/>
        </w:rPr>
      </w:pPr>
      <w:r w:rsidRPr="000F77D9">
        <w:rPr>
          <w:rFonts w:ascii="CIDFont+F2" w:hAnsi="CIDFont+F2" w:cs="CIDFont+F2"/>
          <w:b/>
          <w:bCs/>
          <w:color w:val="5B9CD6"/>
          <w:sz w:val="24"/>
          <w:szCs w:val="24"/>
        </w:rPr>
        <w:t>Article 1 : Consultation des projets de contrat de service public (</w:t>
      </w:r>
      <w:r w:rsidRPr="000F77D9">
        <w:rPr>
          <w:rFonts w:ascii="CIDFont+F5" w:hAnsi="CIDFont+F5" w:cs="CIDFont+F5"/>
          <w:b/>
          <w:bCs/>
          <w:color w:val="5B9CD6"/>
          <w:sz w:val="24"/>
          <w:szCs w:val="24"/>
        </w:rPr>
        <w:t>article L.2121-12 du CGCT</w:t>
      </w:r>
      <w:r w:rsidRPr="000F77D9">
        <w:rPr>
          <w:rFonts w:ascii="CIDFont+F3" w:hAnsi="CIDFont+F3" w:cs="CIDFont+F3"/>
          <w:b/>
          <w:bCs/>
          <w:color w:val="5B9CD6"/>
          <w:sz w:val="24"/>
          <w:szCs w:val="24"/>
        </w:rPr>
        <w:t>)</w:t>
      </w:r>
    </w:p>
    <w:p w14:paraId="353807B1" w14:textId="543AE9D5" w:rsidR="0031045E" w:rsidRPr="000F77D9" w:rsidRDefault="0031045E" w:rsidP="00C472E4">
      <w:pPr>
        <w:autoSpaceDE w:val="0"/>
        <w:autoSpaceDN w:val="0"/>
        <w:adjustRightInd w:val="0"/>
        <w:spacing w:after="120" w:line="240" w:lineRule="auto"/>
        <w:jc w:val="both"/>
        <w:rPr>
          <w:rFonts w:ascii="CIDFont+F3" w:hAnsi="CIDFont+F3" w:cs="CIDFont+F3"/>
          <w:color w:val="000000"/>
        </w:rPr>
      </w:pPr>
      <w:r>
        <w:rPr>
          <w:rFonts w:ascii="CIDFont+F1" w:hAnsi="CIDFont+F1" w:cs="CIDFont+F1"/>
          <w:color w:val="000000"/>
        </w:rPr>
        <w:t xml:space="preserve">Les projets de contrat de service public sont consultables </w:t>
      </w:r>
      <w:r w:rsidR="000F77D9">
        <w:rPr>
          <w:rFonts w:ascii="CIDFont+F1" w:hAnsi="CIDFont+F1" w:cs="CIDFont+F1"/>
          <w:color w:val="000000"/>
        </w:rPr>
        <w:t>en mairie</w:t>
      </w:r>
      <w:r>
        <w:rPr>
          <w:rFonts w:ascii="CIDFont+F3" w:hAnsi="CIDFont+F3" w:cs="CIDFont+F3"/>
          <w:color w:val="000000"/>
        </w:rPr>
        <w:t xml:space="preserve"> </w:t>
      </w:r>
      <w:r>
        <w:rPr>
          <w:rFonts w:ascii="CIDFont+F1" w:hAnsi="CIDFont+F1" w:cs="CIDFont+F1"/>
          <w:color w:val="000000"/>
        </w:rPr>
        <w:t>aux</w:t>
      </w:r>
      <w:r w:rsidR="00310E94">
        <w:rPr>
          <w:rFonts w:ascii="CIDFont+F1" w:hAnsi="CIDFont+F1" w:cs="CIDFont+F1"/>
          <w:color w:val="000000"/>
        </w:rPr>
        <w:t xml:space="preserve"> </w:t>
      </w:r>
      <w:r>
        <w:rPr>
          <w:rFonts w:ascii="CIDFont+F1" w:hAnsi="CIDFont+F1" w:cs="CIDFont+F1"/>
          <w:color w:val="000000"/>
        </w:rPr>
        <w:t xml:space="preserve">heures d’ouverture </w:t>
      </w:r>
      <w:r w:rsidR="000F77D9">
        <w:rPr>
          <w:rFonts w:ascii="CIDFont+F1" w:hAnsi="CIDFont+F1" w:cs="CIDFont+F1"/>
          <w:color w:val="000000"/>
        </w:rPr>
        <w:t>au public</w:t>
      </w:r>
      <w:r>
        <w:rPr>
          <w:rFonts w:ascii="CIDFont+F3" w:hAnsi="CIDFont+F3" w:cs="CIDFont+F3"/>
          <w:color w:val="000000"/>
        </w:rPr>
        <w:t xml:space="preserve"> </w:t>
      </w:r>
      <w:r>
        <w:rPr>
          <w:rFonts w:ascii="CIDFont+F1" w:hAnsi="CIDFont+F1" w:cs="CIDFont+F1"/>
          <w:color w:val="000000"/>
        </w:rPr>
        <w:t xml:space="preserve">à compter de l’envoi de la convocation et </w:t>
      </w:r>
      <w:r w:rsidR="000F77D9">
        <w:rPr>
          <w:rFonts w:ascii="CIDFont+F1" w:hAnsi="CIDFont+F1" w:cs="CIDFont+F1"/>
          <w:color w:val="000000"/>
        </w:rPr>
        <w:t>jusqu’à la veille de</w:t>
      </w:r>
      <w:r>
        <w:rPr>
          <w:rFonts w:ascii="CIDFont+F1" w:hAnsi="CIDFont+F1" w:cs="CIDFont+F1"/>
          <w:color w:val="000000"/>
        </w:rPr>
        <w:t xml:space="preserve"> la séance du conseil municipal concernée.</w:t>
      </w:r>
    </w:p>
    <w:p w14:paraId="2E10C98A" w14:textId="2246BACD"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La consultation des dossiers, projets de contrats ou de marchés sera possible sur demande écrite</w:t>
      </w:r>
      <w:r w:rsidR="000F77D9">
        <w:rPr>
          <w:rFonts w:ascii="CIDFont+F1" w:hAnsi="CIDFont+F1" w:cs="CIDFont+F1"/>
          <w:color w:val="000000"/>
        </w:rPr>
        <w:t xml:space="preserve"> </w:t>
      </w:r>
      <w:r>
        <w:rPr>
          <w:rFonts w:ascii="CIDFont+F1" w:hAnsi="CIDFont+F1" w:cs="CIDFont+F1"/>
          <w:color w:val="000000"/>
        </w:rPr>
        <w:t xml:space="preserve">adressée au maire, </w:t>
      </w:r>
      <w:r w:rsidR="000F77D9">
        <w:rPr>
          <w:rFonts w:ascii="CIDFont+F1" w:hAnsi="CIDFont+F1" w:cs="CIDFont+F1"/>
          <w:color w:val="000000"/>
        </w:rPr>
        <w:t>24</w:t>
      </w:r>
      <w:r>
        <w:rPr>
          <w:rFonts w:ascii="CIDFont+F1" w:hAnsi="CIDFont+F1" w:cs="CIDFont+F1"/>
          <w:color w:val="000000"/>
        </w:rPr>
        <w:t xml:space="preserve"> heures avant la date de consultation souhaitée.</w:t>
      </w:r>
    </w:p>
    <w:p w14:paraId="73AD0447" w14:textId="11F345BF"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Dans tous les cas, ces dossiers seront tenus en séance à la disposition des membres de</w:t>
      </w:r>
      <w:r w:rsidR="000F77D9">
        <w:rPr>
          <w:rFonts w:ascii="CIDFont+F1" w:hAnsi="CIDFont+F1" w:cs="CIDFont+F1"/>
          <w:color w:val="000000"/>
        </w:rPr>
        <w:t xml:space="preserve"> </w:t>
      </w:r>
      <w:r>
        <w:rPr>
          <w:rFonts w:ascii="CIDFont+F1" w:hAnsi="CIDFont+F1" w:cs="CIDFont+F1"/>
          <w:color w:val="000000"/>
        </w:rPr>
        <w:t>l’assemblée.</w:t>
      </w:r>
    </w:p>
    <w:p w14:paraId="0BDD26E0" w14:textId="36FD01EC"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Toute question, demande d’information complémentaire ou intervention d’un membre du conseil</w:t>
      </w:r>
      <w:r w:rsidR="000F77D9">
        <w:rPr>
          <w:rFonts w:ascii="CIDFont+F1" w:hAnsi="CIDFont+F1" w:cs="CIDFont+F1"/>
          <w:color w:val="000000"/>
        </w:rPr>
        <w:t xml:space="preserve"> </w:t>
      </w:r>
      <w:r>
        <w:rPr>
          <w:rFonts w:ascii="CIDFont+F1" w:hAnsi="CIDFont+F1" w:cs="CIDFont+F1"/>
          <w:color w:val="000000"/>
        </w:rPr>
        <w:t>municipal auprès de l’administration communale, devra se faire sous couvert du maire ou de</w:t>
      </w:r>
      <w:r w:rsidR="000F77D9">
        <w:rPr>
          <w:rFonts w:ascii="CIDFont+F1" w:hAnsi="CIDFont+F1" w:cs="CIDFont+F1"/>
          <w:color w:val="000000"/>
        </w:rPr>
        <w:t xml:space="preserve"> </w:t>
      </w:r>
      <w:r>
        <w:rPr>
          <w:rFonts w:ascii="CIDFont+F1" w:hAnsi="CIDFont+F1" w:cs="CIDFont+F1"/>
          <w:color w:val="000000"/>
        </w:rPr>
        <w:t>l’adjoint en charge du dossier.</w:t>
      </w:r>
    </w:p>
    <w:p w14:paraId="527107EC" w14:textId="77777777" w:rsidR="000F77D9" w:rsidRDefault="000F77D9" w:rsidP="0031045E">
      <w:pPr>
        <w:autoSpaceDE w:val="0"/>
        <w:autoSpaceDN w:val="0"/>
        <w:adjustRightInd w:val="0"/>
        <w:spacing w:after="0" w:line="240" w:lineRule="auto"/>
        <w:rPr>
          <w:rFonts w:ascii="CIDFont+F2" w:hAnsi="CIDFont+F2" w:cs="CIDFont+F2"/>
          <w:color w:val="FF0000"/>
        </w:rPr>
      </w:pPr>
    </w:p>
    <w:p w14:paraId="767C910E" w14:textId="0E78FC3A" w:rsidR="0031045E" w:rsidRPr="000F77D9" w:rsidRDefault="0031045E" w:rsidP="000F77D9">
      <w:pPr>
        <w:autoSpaceDE w:val="0"/>
        <w:autoSpaceDN w:val="0"/>
        <w:adjustRightInd w:val="0"/>
        <w:spacing w:after="120" w:line="240" w:lineRule="auto"/>
        <w:rPr>
          <w:rFonts w:ascii="CIDFont+F2" w:hAnsi="CIDFont+F2" w:cs="CIDFont+F2"/>
          <w:b/>
          <w:bCs/>
          <w:color w:val="5B9CD6"/>
          <w:sz w:val="24"/>
          <w:szCs w:val="24"/>
        </w:rPr>
      </w:pPr>
      <w:r w:rsidRPr="000F77D9">
        <w:rPr>
          <w:rFonts w:ascii="CIDFont+F2" w:hAnsi="CIDFont+F2" w:cs="CIDFont+F2"/>
          <w:b/>
          <w:bCs/>
          <w:color w:val="5B9CD6"/>
          <w:sz w:val="24"/>
          <w:szCs w:val="24"/>
        </w:rPr>
        <w:t>Article 2 : Questions orales (article L.2121-19 du CGCT)</w:t>
      </w:r>
    </w:p>
    <w:p w14:paraId="23D5C6D1" w14:textId="77777777"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questions orales portent sur des sujets d’intérêt communal.</w:t>
      </w:r>
    </w:p>
    <w:p w14:paraId="333A83F4" w14:textId="41554B66"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Elles ne donnent lieu à aucun débat, ni vote, sauf demande de la majorité des conseillers</w:t>
      </w:r>
      <w:r w:rsidR="005330C8">
        <w:rPr>
          <w:rFonts w:ascii="CIDFont+F1" w:hAnsi="CIDFont+F1" w:cs="CIDFont+F1"/>
          <w:color w:val="000000"/>
        </w:rPr>
        <w:t xml:space="preserve"> </w:t>
      </w:r>
      <w:r>
        <w:rPr>
          <w:rFonts w:ascii="CIDFont+F1" w:hAnsi="CIDFont+F1" w:cs="CIDFont+F1"/>
          <w:color w:val="000000"/>
        </w:rPr>
        <w:t>municipaux présents.</w:t>
      </w:r>
    </w:p>
    <w:p w14:paraId="77E17B19" w14:textId="1E58AF39"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Le texte des questions orales est adressé au maire </w:t>
      </w:r>
      <w:r w:rsidR="005330C8">
        <w:rPr>
          <w:rFonts w:ascii="CIDFont+F1" w:hAnsi="CIDFont+F1" w:cs="CIDFont+F1"/>
          <w:color w:val="000000"/>
        </w:rPr>
        <w:t>48</w:t>
      </w:r>
      <w:r w:rsidRPr="005330C8">
        <w:rPr>
          <w:rFonts w:ascii="CIDFont+F1" w:hAnsi="CIDFont+F1" w:cs="CIDFont+F1"/>
          <w:color w:val="000000"/>
        </w:rPr>
        <w:t xml:space="preserve"> </w:t>
      </w:r>
      <w:r>
        <w:rPr>
          <w:rFonts w:ascii="CIDFont+F1" w:hAnsi="CIDFont+F1" w:cs="CIDFont+F1"/>
          <w:color w:val="000000"/>
        </w:rPr>
        <w:t>heures</w:t>
      </w:r>
      <w:r w:rsidR="005330C8">
        <w:rPr>
          <w:rFonts w:ascii="CIDFont+F1" w:hAnsi="CIDFont+F1" w:cs="CIDFont+F1"/>
          <w:color w:val="000000"/>
        </w:rPr>
        <w:t xml:space="preserve"> (ou 2 jours francs)</w:t>
      </w:r>
      <w:r>
        <w:rPr>
          <w:rFonts w:ascii="CIDFont+F1" w:hAnsi="CIDFont+F1" w:cs="CIDFont+F1"/>
          <w:color w:val="000000"/>
        </w:rPr>
        <w:t xml:space="preserve"> au moins avant la séance</w:t>
      </w:r>
      <w:r w:rsidR="005330C8">
        <w:rPr>
          <w:rFonts w:ascii="CIDFont+F1" w:hAnsi="CIDFont+F1" w:cs="CIDFont+F1"/>
          <w:color w:val="000000"/>
        </w:rPr>
        <w:t xml:space="preserve"> </w:t>
      </w:r>
      <w:r>
        <w:rPr>
          <w:rFonts w:ascii="CIDFont+F1" w:hAnsi="CIDFont+F1" w:cs="CIDFont+F1"/>
          <w:color w:val="000000"/>
        </w:rPr>
        <w:t>du conseil municipal</w:t>
      </w:r>
      <w:r w:rsidR="005330C8">
        <w:rPr>
          <w:rFonts w:ascii="CIDFont+F1" w:hAnsi="CIDFont+F1" w:cs="CIDFont+F1"/>
          <w:color w:val="000000"/>
        </w:rPr>
        <w:t>, par mail</w:t>
      </w:r>
      <w:r w:rsidR="002D3237">
        <w:rPr>
          <w:rFonts w:ascii="CIDFont+F1" w:hAnsi="CIDFont+F1" w:cs="CIDFont+F1"/>
          <w:color w:val="000000"/>
        </w:rPr>
        <w:t xml:space="preserve">, à l’adresse du secrétariat de mairie : </w:t>
      </w:r>
      <w:hyperlink r:id="rId9" w:history="1">
        <w:r w:rsidR="002D3237" w:rsidRPr="00AD78BE">
          <w:rPr>
            <w:rStyle w:val="Lienhypertexte"/>
            <w:rFonts w:ascii="CIDFont+F1" w:hAnsi="CIDFont+F1" w:cs="CIDFont+F1"/>
          </w:rPr>
          <w:t>mairie-cheroy2@orange.fr</w:t>
        </w:r>
      </w:hyperlink>
      <w:proofErr w:type="gramStart"/>
      <w:r w:rsidR="002D3237">
        <w:rPr>
          <w:rFonts w:ascii="CIDFont+F1" w:hAnsi="CIDFont+F1" w:cs="CIDFont+F1"/>
          <w:color w:val="000000"/>
        </w:rPr>
        <w:t xml:space="preserve">, </w:t>
      </w:r>
      <w:r>
        <w:rPr>
          <w:rFonts w:ascii="CIDFont+F1" w:hAnsi="CIDFont+F1" w:cs="CIDFont+F1"/>
          <w:color w:val="000000"/>
        </w:rPr>
        <w:t xml:space="preserve"> </w:t>
      </w:r>
      <w:r w:rsidR="005330C8">
        <w:rPr>
          <w:rFonts w:ascii="CIDFont+F1" w:hAnsi="CIDFont+F1" w:cs="CIDFont+F1"/>
          <w:color w:val="000000"/>
        </w:rPr>
        <w:t>afin</w:t>
      </w:r>
      <w:proofErr w:type="gramEnd"/>
      <w:r w:rsidR="005330C8">
        <w:rPr>
          <w:rFonts w:ascii="CIDFont+F1" w:hAnsi="CIDFont+F1" w:cs="CIDFont+F1"/>
          <w:color w:val="000000"/>
        </w:rPr>
        <w:t xml:space="preserve"> de permettre son examen à la commission permanente, en cas de nécessité, </w:t>
      </w:r>
      <w:r>
        <w:rPr>
          <w:rFonts w:ascii="CIDFont+F1" w:hAnsi="CIDFont+F1" w:cs="CIDFont+F1"/>
          <w:color w:val="000000"/>
        </w:rPr>
        <w:t>et fait l’objet d’un accusé de réception.</w:t>
      </w:r>
    </w:p>
    <w:p w14:paraId="0B74228B" w14:textId="2D605EF6"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questions déposées après l’expiration du délai susvisé sont traitées à la séance ultérieure la</w:t>
      </w:r>
      <w:r w:rsidR="005330C8">
        <w:rPr>
          <w:rFonts w:ascii="CIDFont+F1" w:hAnsi="CIDFont+F1" w:cs="CIDFont+F1"/>
          <w:color w:val="000000"/>
        </w:rPr>
        <w:t xml:space="preserve"> </w:t>
      </w:r>
      <w:r>
        <w:rPr>
          <w:rFonts w:ascii="CIDFont+F1" w:hAnsi="CIDFont+F1" w:cs="CIDFont+F1"/>
          <w:color w:val="000000"/>
        </w:rPr>
        <w:t>plus proche.</w:t>
      </w:r>
    </w:p>
    <w:p w14:paraId="7C97665D" w14:textId="748B425C"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Lors de cette séance, le maire ou l’adjoint en charge du dossier répond aux questions posées</w:t>
      </w:r>
      <w:r w:rsidR="005330C8">
        <w:rPr>
          <w:rFonts w:ascii="CIDFont+F1" w:hAnsi="CIDFont+F1" w:cs="CIDFont+F1"/>
          <w:color w:val="000000"/>
        </w:rPr>
        <w:t xml:space="preserve"> </w:t>
      </w:r>
      <w:r>
        <w:rPr>
          <w:rFonts w:ascii="CIDFont+F1" w:hAnsi="CIDFont+F1" w:cs="CIDFont+F1"/>
          <w:color w:val="000000"/>
        </w:rPr>
        <w:t>oralement par les conseillers municipaux.</w:t>
      </w:r>
    </w:p>
    <w:p w14:paraId="26D0A297" w14:textId="07A252BF"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Si le nombre, l’importance ou la nature des questions orales le justifient, le maire peut décider de</w:t>
      </w:r>
      <w:r w:rsidR="005330C8">
        <w:rPr>
          <w:rFonts w:ascii="CIDFont+F1" w:hAnsi="CIDFont+F1" w:cs="CIDFont+F1"/>
          <w:color w:val="000000"/>
        </w:rPr>
        <w:t xml:space="preserve"> </w:t>
      </w:r>
      <w:r>
        <w:rPr>
          <w:rFonts w:ascii="CIDFont+F1" w:hAnsi="CIDFont+F1" w:cs="CIDFont+F1"/>
          <w:color w:val="000000"/>
        </w:rPr>
        <w:t>les traiter dans le cadre d’une séance du conseil municipal spécialement organisée à cet effet.</w:t>
      </w:r>
    </w:p>
    <w:p w14:paraId="176846AE" w14:textId="1C79118F"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lastRenderedPageBreak/>
        <w:t>Si l’objet des questions orales le justifie, le maire peut décider de les transmettre pour examen aux</w:t>
      </w:r>
      <w:r w:rsidR="005330C8">
        <w:rPr>
          <w:rFonts w:ascii="CIDFont+F1" w:hAnsi="CIDFont+F1" w:cs="CIDFont+F1"/>
          <w:color w:val="000000"/>
        </w:rPr>
        <w:t xml:space="preserve"> </w:t>
      </w:r>
      <w:r>
        <w:rPr>
          <w:rFonts w:ascii="CIDFont+F1" w:hAnsi="CIDFont+F1" w:cs="CIDFont+F1"/>
          <w:color w:val="000000"/>
        </w:rPr>
        <w:t>commissions permanentes concernées.</w:t>
      </w:r>
    </w:p>
    <w:p w14:paraId="512DEA19" w14:textId="1D7DAC40"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Les questions orales sont traitées à la fin de chaque séance. </w:t>
      </w:r>
    </w:p>
    <w:p w14:paraId="33C9023A" w14:textId="1CB2EFEF" w:rsidR="0031045E" w:rsidRDefault="0031045E" w:rsidP="00C472E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Une copie de cette réponse est alors jointe, dans la mesure du possible</w:t>
      </w:r>
      <w:r w:rsidR="001E7061">
        <w:rPr>
          <w:rFonts w:ascii="CIDFont+F1" w:hAnsi="CIDFont+F1" w:cs="CIDFont+F1"/>
          <w:color w:val="000000"/>
        </w:rPr>
        <w:t xml:space="preserve"> et de manière concise</w:t>
      </w:r>
      <w:r>
        <w:rPr>
          <w:rFonts w:ascii="CIDFont+F1" w:hAnsi="CIDFont+F1" w:cs="CIDFont+F1"/>
          <w:color w:val="000000"/>
        </w:rPr>
        <w:t>, au procès-verbal de la</w:t>
      </w:r>
      <w:r w:rsidR="00C472E4">
        <w:rPr>
          <w:rFonts w:ascii="CIDFont+F1" w:hAnsi="CIDFont+F1" w:cs="CIDFont+F1"/>
          <w:color w:val="000000"/>
        </w:rPr>
        <w:t xml:space="preserve"> </w:t>
      </w:r>
      <w:r>
        <w:rPr>
          <w:rFonts w:ascii="CIDFont+F1" w:hAnsi="CIDFont+F1" w:cs="CIDFont+F1"/>
          <w:color w:val="000000"/>
        </w:rPr>
        <w:t>réunion au cours de laquelle la question a été posée</w:t>
      </w:r>
      <w:r w:rsidR="00C472E4">
        <w:rPr>
          <w:rFonts w:ascii="CIDFont+F1" w:hAnsi="CIDFont+F1" w:cs="CIDFont+F1"/>
          <w:color w:val="000000"/>
        </w:rPr>
        <w:t>.</w:t>
      </w:r>
    </w:p>
    <w:p w14:paraId="23500E5A" w14:textId="77777777" w:rsidR="00C472E4" w:rsidRDefault="00C472E4" w:rsidP="00C472E4">
      <w:pPr>
        <w:autoSpaceDE w:val="0"/>
        <w:autoSpaceDN w:val="0"/>
        <w:adjustRightInd w:val="0"/>
        <w:spacing w:after="120" w:line="240" w:lineRule="auto"/>
        <w:jc w:val="both"/>
        <w:rPr>
          <w:rFonts w:ascii="CIDFont+F1" w:hAnsi="CIDFont+F1" w:cs="CIDFont+F1"/>
          <w:color w:val="000000"/>
        </w:rPr>
      </w:pPr>
    </w:p>
    <w:p w14:paraId="086FC245" w14:textId="1EF5DFFE" w:rsidR="0031045E" w:rsidRPr="000F77D9" w:rsidRDefault="0031045E" w:rsidP="000F77D9">
      <w:pPr>
        <w:autoSpaceDE w:val="0"/>
        <w:autoSpaceDN w:val="0"/>
        <w:adjustRightInd w:val="0"/>
        <w:spacing w:after="120" w:line="240" w:lineRule="auto"/>
        <w:rPr>
          <w:rFonts w:ascii="CIDFont+F2" w:hAnsi="CIDFont+F2" w:cs="CIDFont+F2"/>
          <w:b/>
          <w:bCs/>
          <w:color w:val="5B9CD6"/>
          <w:sz w:val="24"/>
          <w:szCs w:val="24"/>
        </w:rPr>
      </w:pPr>
      <w:r w:rsidRPr="000F77D9">
        <w:rPr>
          <w:rFonts w:ascii="CIDFont+F2" w:hAnsi="CIDFont+F2" w:cs="CIDFont+F2"/>
          <w:b/>
          <w:bCs/>
          <w:color w:val="5B9CD6"/>
          <w:sz w:val="24"/>
          <w:szCs w:val="24"/>
        </w:rPr>
        <w:t xml:space="preserve">Article </w:t>
      </w:r>
      <w:r w:rsidR="00C472E4">
        <w:rPr>
          <w:rFonts w:ascii="CIDFont+F2" w:hAnsi="CIDFont+F2" w:cs="CIDFont+F2"/>
          <w:b/>
          <w:bCs/>
          <w:color w:val="5B9CD6"/>
          <w:sz w:val="24"/>
          <w:szCs w:val="24"/>
        </w:rPr>
        <w:t>3</w:t>
      </w:r>
      <w:r w:rsidRPr="000F77D9">
        <w:rPr>
          <w:rFonts w:ascii="CIDFont+F2" w:hAnsi="CIDFont+F2" w:cs="CIDFont+F2"/>
          <w:b/>
          <w:bCs/>
          <w:color w:val="5B9CD6"/>
          <w:sz w:val="24"/>
          <w:szCs w:val="24"/>
        </w:rPr>
        <w:t xml:space="preserve"> : Expression de la minorité dans le bulletin d’information municipal (article L.2121-27-1 du CGCT)</w:t>
      </w:r>
    </w:p>
    <w:tbl>
      <w:tblPr>
        <w:tblW w:w="91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5"/>
      </w:tblGrid>
      <w:tr w:rsidR="00C472E4" w14:paraId="22731CA2" w14:textId="77777777" w:rsidTr="00C472E4">
        <w:trPr>
          <w:trHeight w:val="6060"/>
        </w:trPr>
        <w:tc>
          <w:tcPr>
            <w:tcW w:w="9135" w:type="dxa"/>
          </w:tcPr>
          <w:p w14:paraId="0487B913" w14:textId="77777777" w:rsidR="00C472E4" w:rsidRPr="00C472E4" w:rsidRDefault="00C472E4" w:rsidP="00C472E4">
            <w:pPr>
              <w:autoSpaceDE w:val="0"/>
              <w:autoSpaceDN w:val="0"/>
              <w:adjustRightInd w:val="0"/>
              <w:spacing w:after="120" w:line="240" w:lineRule="auto"/>
              <w:ind w:left="7"/>
              <w:rPr>
                <w:rFonts w:ascii="CIDFont+F2" w:hAnsi="CIDFont+F2" w:cs="CIDFont+F2"/>
                <w:b/>
                <w:bCs/>
                <w:color w:val="000000"/>
                <w:u w:val="single"/>
              </w:rPr>
            </w:pPr>
            <w:r w:rsidRPr="00C472E4">
              <w:rPr>
                <w:rFonts w:ascii="CIDFont+F2" w:hAnsi="CIDFont+F2" w:cs="CIDFont+F2"/>
                <w:b/>
                <w:bCs/>
                <w:color w:val="000000"/>
                <w:u w:val="single"/>
              </w:rPr>
              <w:t xml:space="preserve">Rappel : </w:t>
            </w:r>
          </w:p>
          <w:p w14:paraId="65D3C220" w14:textId="77777777" w:rsidR="00C472E4" w:rsidRPr="00C472E4" w:rsidRDefault="00C472E4" w:rsidP="001C7E07">
            <w:pPr>
              <w:autoSpaceDE w:val="0"/>
              <w:autoSpaceDN w:val="0"/>
              <w:adjustRightInd w:val="0"/>
              <w:spacing w:after="120" w:line="240" w:lineRule="auto"/>
              <w:ind w:left="7"/>
              <w:jc w:val="both"/>
              <w:rPr>
                <w:rFonts w:ascii="CIDFont+F2" w:hAnsi="CIDFont+F2" w:cs="CIDFont+F2"/>
                <w:b/>
                <w:bCs/>
                <w:i/>
                <w:iCs/>
                <w:color w:val="000000"/>
              </w:rPr>
            </w:pPr>
            <w:r w:rsidRPr="00C472E4">
              <w:rPr>
                <w:rFonts w:ascii="CIDFont+F2" w:hAnsi="CIDFont+F2" w:cs="CIDFont+F2"/>
                <w:b/>
                <w:bCs/>
                <w:i/>
                <w:iCs/>
                <w:color w:val="000000"/>
              </w:rPr>
              <w:t>Titulaires du droit d’expression</w:t>
            </w:r>
            <w:r>
              <w:rPr>
                <w:rFonts w:ascii="CIDFont+F2" w:hAnsi="CIDFont+F2" w:cs="CIDFont+F2"/>
                <w:b/>
                <w:bCs/>
                <w:i/>
                <w:iCs/>
                <w:color w:val="000000"/>
              </w:rPr>
              <w:t> :</w:t>
            </w:r>
          </w:p>
          <w:p w14:paraId="07CB369F" w14:textId="77777777" w:rsidR="00C472E4" w:rsidRDefault="00C472E4" w:rsidP="001C7E07">
            <w:pPr>
              <w:autoSpaceDE w:val="0"/>
              <w:autoSpaceDN w:val="0"/>
              <w:adjustRightInd w:val="0"/>
              <w:spacing w:after="120" w:line="240" w:lineRule="auto"/>
              <w:ind w:left="291"/>
              <w:jc w:val="both"/>
              <w:rPr>
                <w:rFonts w:ascii="CIDFont+F1" w:hAnsi="CIDFont+F1" w:cs="CIDFont+F1"/>
                <w:color w:val="000000"/>
              </w:rPr>
            </w:pPr>
            <w:r>
              <w:rPr>
                <w:rFonts w:ascii="CIDFont+F1" w:hAnsi="CIDFont+F1" w:cs="CIDFont+F1"/>
                <w:color w:val="000000"/>
              </w:rPr>
              <w:t>- ce droit appartient à chaque élu (TA Versailles, 25 mai 2004, Chandon, n°0203884)</w:t>
            </w:r>
          </w:p>
          <w:p w14:paraId="19FB21F1" w14:textId="77777777" w:rsidR="00C472E4" w:rsidRDefault="00C472E4" w:rsidP="001C7E07">
            <w:pPr>
              <w:autoSpaceDE w:val="0"/>
              <w:autoSpaceDN w:val="0"/>
              <w:adjustRightInd w:val="0"/>
              <w:spacing w:after="120" w:line="240" w:lineRule="auto"/>
              <w:ind w:left="291"/>
              <w:jc w:val="both"/>
              <w:rPr>
                <w:rFonts w:ascii="CIDFont+F1" w:hAnsi="CIDFont+F1" w:cs="CIDFont+F1"/>
                <w:color w:val="000000"/>
              </w:rPr>
            </w:pPr>
            <w:r>
              <w:rPr>
                <w:rFonts w:ascii="CIDFont+F1" w:hAnsi="CIDFont+F1" w:cs="CIDFont+F1"/>
                <w:color w:val="000000"/>
              </w:rPr>
              <w:t>- il peut aussi être exercé collectivement par l’intermédiaire d’un groupe à condition toutefois que chacun des conseillers municipaux soit rattaché à un tel groupe (TA Versailles, 27 mai 2004,</w:t>
            </w:r>
          </w:p>
          <w:p w14:paraId="5251EC86" w14:textId="77777777" w:rsidR="00C472E4" w:rsidRDefault="00C472E4" w:rsidP="001C7E07">
            <w:pPr>
              <w:autoSpaceDE w:val="0"/>
              <w:autoSpaceDN w:val="0"/>
              <w:adjustRightInd w:val="0"/>
              <w:spacing w:after="120" w:line="240" w:lineRule="auto"/>
              <w:ind w:left="291"/>
              <w:jc w:val="both"/>
              <w:rPr>
                <w:rFonts w:ascii="CIDFont+F1" w:hAnsi="CIDFont+F1" w:cs="CIDFont+F1"/>
                <w:color w:val="000000"/>
              </w:rPr>
            </w:pPr>
            <w:proofErr w:type="spellStart"/>
            <w:r>
              <w:rPr>
                <w:rFonts w:ascii="CIDFont+F1" w:hAnsi="CIDFont+F1" w:cs="CIDFont+F1"/>
                <w:color w:val="000000"/>
              </w:rPr>
              <w:t>Lesquen</w:t>
            </w:r>
            <w:proofErr w:type="spellEnd"/>
            <w:r>
              <w:rPr>
                <w:rFonts w:ascii="CIDFont+F1" w:hAnsi="CIDFont+F1" w:cs="CIDFont+F1"/>
                <w:color w:val="000000"/>
              </w:rPr>
              <w:t>, 0204011) ;</w:t>
            </w:r>
          </w:p>
          <w:p w14:paraId="2BEB9F95" w14:textId="77777777" w:rsidR="00C472E4" w:rsidRDefault="00C472E4" w:rsidP="001C7E07">
            <w:pPr>
              <w:autoSpaceDE w:val="0"/>
              <w:autoSpaceDN w:val="0"/>
              <w:adjustRightInd w:val="0"/>
              <w:spacing w:after="120" w:line="240" w:lineRule="auto"/>
              <w:ind w:left="291"/>
              <w:jc w:val="both"/>
              <w:rPr>
                <w:rFonts w:ascii="CIDFont+F1" w:hAnsi="CIDFont+F1" w:cs="CIDFont+F1"/>
                <w:color w:val="000000"/>
              </w:rPr>
            </w:pPr>
            <w:r>
              <w:rPr>
                <w:rFonts w:ascii="CIDFont+F1" w:hAnsi="CIDFont+F1" w:cs="CIDFont+F1"/>
                <w:color w:val="000000"/>
              </w:rPr>
              <w:t xml:space="preserve">- bénéficie également de ce droit le conseiller qui n’appartient plus à la majorité municipale en cours de mandat (CAA Versailles, 13 décembre 2007, </w:t>
            </w:r>
            <w:proofErr w:type="spellStart"/>
            <w:r>
              <w:rPr>
                <w:rFonts w:ascii="CIDFont+F1" w:hAnsi="CIDFont+F1" w:cs="CIDFont+F1"/>
                <w:color w:val="000000"/>
              </w:rPr>
              <w:t>Bellebeau</w:t>
            </w:r>
            <w:proofErr w:type="spellEnd"/>
            <w:r>
              <w:rPr>
                <w:rFonts w:ascii="CIDFont+F1" w:hAnsi="CIDFont+F1" w:cs="CIDFont+F1"/>
                <w:color w:val="000000"/>
              </w:rPr>
              <w:t>, n°06VE00383)</w:t>
            </w:r>
          </w:p>
          <w:p w14:paraId="0955D4E0" w14:textId="77777777" w:rsidR="00C472E4" w:rsidRPr="00C472E4" w:rsidRDefault="00C472E4" w:rsidP="001C7E07">
            <w:pPr>
              <w:autoSpaceDE w:val="0"/>
              <w:autoSpaceDN w:val="0"/>
              <w:adjustRightInd w:val="0"/>
              <w:spacing w:after="120" w:line="240" w:lineRule="auto"/>
              <w:ind w:left="7"/>
              <w:jc w:val="both"/>
              <w:rPr>
                <w:rFonts w:ascii="CIDFont+F2" w:hAnsi="CIDFont+F2" w:cs="CIDFont+F2"/>
                <w:b/>
                <w:bCs/>
                <w:i/>
                <w:iCs/>
                <w:color w:val="000000"/>
              </w:rPr>
            </w:pPr>
            <w:r w:rsidRPr="00C472E4">
              <w:rPr>
                <w:rFonts w:ascii="CIDFont+F2" w:hAnsi="CIDFont+F2" w:cs="CIDFont+F2"/>
                <w:b/>
                <w:bCs/>
                <w:i/>
                <w:iCs/>
                <w:color w:val="000000"/>
              </w:rPr>
              <w:t>Supports du droit d’expression</w:t>
            </w:r>
            <w:r>
              <w:rPr>
                <w:rFonts w:ascii="CIDFont+F2" w:hAnsi="CIDFont+F2" w:cs="CIDFont+F2"/>
                <w:b/>
                <w:bCs/>
                <w:i/>
                <w:iCs/>
                <w:color w:val="000000"/>
              </w:rPr>
              <w:t> :</w:t>
            </w:r>
          </w:p>
          <w:p w14:paraId="3CD43C43" w14:textId="77777777" w:rsidR="00C472E4" w:rsidRDefault="00C472E4" w:rsidP="001C7E07">
            <w:pPr>
              <w:autoSpaceDE w:val="0"/>
              <w:autoSpaceDN w:val="0"/>
              <w:adjustRightInd w:val="0"/>
              <w:spacing w:after="120" w:line="240" w:lineRule="auto"/>
              <w:ind w:left="7"/>
              <w:jc w:val="both"/>
              <w:rPr>
                <w:rFonts w:ascii="CIDFont+F1" w:hAnsi="CIDFont+F1" w:cs="CIDFont+F1"/>
                <w:color w:val="000000"/>
              </w:rPr>
            </w:pPr>
            <w:r>
              <w:rPr>
                <w:rFonts w:ascii="CIDFont+F1" w:hAnsi="CIDFont+F1" w:cs="CIDFont+F1"/>
                <w:color w:val="000000"/>
              </w:rPr>
              <w:t>L’article L.2121-27-1 du CGCT vise à la fois les publications sur papier ou sur support numérique, tels que les sites internet et la page Facebook des communes (TA Montreuil, 2 juin 2015, n°1407830 ; TA Melun, 30 novembre 2017 Lagny-sur-Marne, CAA Lyon, 26 juin 2018, n°16LY04102).</w:t>
            </w:r>
          </w:p>
          <w:p w14:paraId="3518BA98" w14:textId="77777777" w:rsidR="00C472E4" w:rsidRPr="00C472E4" w:rsidRDefault="00C472E4" w:rsidP="001C7E07">
            <w:pPr>
              <w:autoSpaceDE w:val="0"/>
              <w:autoSpaceDN w:val="0"/>
              <w:adjustRightInd w:val="0"/>
              <w:spacing w:after="120" w:line="240" w:lineRule="auto"/>
              <w:ind w:left="7"/>
              <w:jc w:val="both"/>
              <w:rPr>
                <w:rFonts w:ascii="CIDFont+F1" w:hAnsi="CIDFont+F1" w:cs="CIDFont+F1"/>
                <w:color w:val="000000"/>
              </w:rPr>
            </w:pPr>
            <w:r>
              <w:rPr>
                <w:rFonts w:ascii="CIDFont+F1" w:hAnsi="CIDFont+F1" w:cs="CIDFont+F1"/>
                <w:color w:val="000000"/>
              </w:rPr>
              <w:t xml:space="preserve">La mise en ligne sur le site internet du bulletin papier, comprenant déjà la tribune des élus n’appartenant pas à la majorité, suffit à satisfaire cette disposition, sans que la commune ne soit tenue de prévoir un autre espace d’expression sur le site </w:t>
            </w:r>
            <w:r>
              <w:rPr>
                <w:rFonts w:ascii="CIDFont+F3" w:hAnsi="CIDFont+F3" w:cs="CIDFont+F3"/>
                <w:color w:val="000000"/>
              </w:rPr>
              <w:t>(</w:t>
            </w:r>
            <w:r>
              <w:rPr>
                <w:rFonts w:ascii="CIDFont+F1" w:hAnsi="CIDFont+F1" w:cs="CIDFont+F1"/>
                <w:color w:val="000000"/>
              </w:rPr>
              <w:t xml:space="preserve">CAA Nancy, 30 juin 2016, </w:t>
            </w:r>
            <w:r>
              <w:rPr>
                <w:rFonts w:ascii="CIDFont+F3" w:hAnsi="CIDFont+F3" w:cs="CIDFont+F3"/>
                <w:color w:val="000000"/>
              </w:rPr>
              <w:t>commune de</w:t>
            </w:r>
            <w:r>
              <w:rPr>
                <w:rFonts w:ascii="CIDFont+F1" w:hAnsi="CIDFont+F1" w:cs="CIDFont+F1"/>
                <w:color w:val="000000"/>
              </w:rPr>
              <w:t xml:space="preserve"> </w:t>
            </w:r>
            <w:r>
              <w:rPr>
                <w:rFonts w:ascii="CIDFont+F3" w:hAnsi="CIDFont+F3" w:cs="CIDFont+F3"/>
                <w:color w:val="000000"/>
              </w:rPr>
              <w:t>Jarville-la-Malgrange</w:t>
            </w:r>
            <w:r>
              <w:rPr>
                <w:rFonts w:ascii="CIDFont+F1" w:hAnsi="CIDFont+F1" w:cs="CIDFont+F1"/>
                <w:color w:val="000000"/>
              </w:rPr>
              <w:t>, n°16NC00169 et 16NC00170</w:t>
            </w:r>
            <w:r>
              <w:rPr>
                <w:rFonts w:ascii="CIDFont+F3" w:hAnsi="CIDFont+F3" w:cs="CIDFont+F3"/>
                <w:color w:val="000000"/>
              </w:rPr>
              <w:t>).</w:t>
            </w:r>
          </w:p>
          <w:p w14:paraId="4F9857F4" w14:textId="78D655CA" w:rsidR="00C472E4" w:rsidRDefault="00C472E4" w:rsidP="001C7E07">
            <w:pPr>
              <w:autoSpaceDE w:val="0"/>
              <w:autoSpaceDN w:val="0"/>
              <w:adjustRightInd w:val="0"/>
              <w:spacing w:after="120" w:line="240" w:lineRule="auto"/>
              <w:ind w:left="7"/>
              <w:jc w:val="both"/>
              <w:rPr>
                <w:rFonts w:ascii="CIDFont+F2" w:hAnsi="CIDFont+F2" w:cs="CIDFont+F2"/>
                <w:b/>
                <w:bCs/>
                <w:color w:val="000000"/>
                <w:u w:val="single"/>
              </w:rPr>
            </w:pPr>
            <w:r>
              <w:rPr>
                <w:rFonts w:ascii="CIDFont+F1" w:hAnsi="CIDFont+F1" w:cs="CIDFont+F1"/>
                <w:color w:val="000000"/>
              </w:rPr>
              <w:t>En revanche, ce droit d’expression de l’opposition n’est pas applicable à la page Twitter de la commune (TA de Cergy-Pontoise, 13 décembre 2018, n°1611384).</w:t>
            </w:r>
          </w:p>
        </w:tc>
      </w:tr>
    </w:tbl>
    <w:p w14:paraId="6186FA73" w14:textId="77777777" w:rsidR="00C472E4" w:rsidRDefault="00C472E4" w:rsidP="00C472E4">
      <w:pPr>
        <w:autoSpaceDE w:val="0"/>
        <w:autoSpaceDN w:val="0"/>
        <w:adjustRightInd w:val="0"/>
        <w:spacing w:after="120" w:line="240" w:lineRule="auto"/>
        <w:rPr>
          <w:rFonts w:ascii="CIDFont+F1" w:hAnsi="CIDFont+F1" w:cs="CIDFont+F1"/>
          <w:color w:val="000000"/>
        </w:rPr>
      </w:pPr>
    </w:p>
    <w:p w14:paraId="38B996EF" w14:textId="2D6BD196" w:rsidR="0031045E" w:rsidRPr="00C27A96" w:rsidRDefault="0031045E" w:rsidP="001C7E07">
      <w:pPr>
        <w:autoSpaceDE w:val="0"/>
        <w:autoSpaceDN w:val="0"/>
        <w:adjustRightInd w:val="0"/>
        <w:spacing w:after="120" w:line="240" w:lineRule="auto"/>
        <w:jc w:val="both"/>
        <w:rPr>
          <w:rFonts w:ascii="CIDFont+F1" w:hAnsi="CIDFont+F1" w:cs="CIDFont+F1"/>
        </w:rPr>
      </w:pPr>
      <w:r w:rsidRPr="00C27A96">
        <w:rPr>
          <w:rFonts w:ascii="CIDFont+F1" w:hAnsi="CIDFont+F1" w:cs="CIDFont+F1"/>
        </w:rPr>
        <w:t>La répartition de l’espace d’expression réservé aux conseillers n’appartenant pas à la majorité est</w:t>
      </w:r>
      <w:r w:rsidR="00C472E4" w:rsidRPr="00C27A96">
        <w:rPr>
          <w:rFonts w:ascii="CIDFont+F1" w:hAnsi="CIDFont+F1" w:cs="CIDFont+F1"/>
        </w:rPr>
        <w:t xml:space="preserve"> </w:t>
      </w:r>
      <w:r w:rsidR="001E7061">
        <w:rPr>
          <w:rFonts w:ascii="CIDFont+F1" w:hAnsi="CIDFont+F1" w:cs="CIDFont+F1"/>
        </w:rPr>
        <w:t>d’</w:t>
      </w:r>
      <w:r w:rsidR="00C472E4" w:rsidRPr="00C27A96">
        <w:rPr>
          <w:rFonts w:ascii="CIDFont+F1" w:hAnsi="CIDFont+F1" w:cs="CIDFont+F1"/>
        </w:rPr>
        <w:t>une page sur le bulletin municipal annuel et</w:t>
      </w:r>
      <w:r w:rsidR="00C27A96" w:rsidRPr="00C27A96">
        <w:rPr>
          <w:rFonts w:ascii="CIDFont+F1" w:hAnsi="CIDFont+F1" w:cs="CIDFont+F1"/>
        </w:rPr>
        <w:t xml:space="preserve"> </w:t>
      </w:r>
      <w:r w:rsidR="001E7061">
        <w:rPr>
          <w:rFonts w:ascii="CIDFont+F1" w:hAnsi="CIDFont+F1" w:cs="CIDFont+F1"/>
        </w:rPr>
        <w:t>d’</w:t>
      </w:r>
      <w:r w:rsidR="00C27A96" w:rsidRPr="00C27A96">
        <w:rPr>
          <w:rFonts w:ascii="CIDFont+F1" w:hAnsi="CIDFont+F1" w:cs="CIDFont+F1"/>
        </w:rPr>
        <w:t>une page de publication par se</w:t>
      </w:r>
      <w:r w:rsidR="00C472E4" w:rsidRPr="00C27A96">
        <w:rPr>
          <w:rFonts w:ascii="CIDFont+F1" w:hAnsi="CIDFont+F1" w:cs="CIDFont+F1"/>
        </w:rPr>
        <w:t>mestre sur le site</w:t>
      </w:r>
      <w:r w:rsidR="001C7E07" w:rsidRPr="00C27A96">
        <w:rPr>
          <w:rFonts w:ascii="CIDFont+F1" w:hAnsi="CIDFont+F1" w:cs="CIDFont+F1"/>
        </w:rPr>
        <w:t xml:space="preserve"> </w:t>
      </w:r>
      <w:r w:rsidR="00C472E4" w:rsidRPr="00C27A96">
        <w:rPr>
          <w:rFonts w:ascii="CIDFont+F1" w:hAnsi="CIDFont+F1" w:cs="CIDFont+F1"/>
        </w:rPr>
        <w:t>internet</w:t>
      </w:r>
      <w:r w:rsidRPr="00C27A96">
        <w:rPr>
          <w:rFonts w:ascii="CIDFont+F1" w:hAnsi="CIDFont+F1" w:cs="CIDFont+F1"/>
        </w:rPr>
        <w:t>.</w:t>
      </w:r>
    </w:p>
    <w:p w14:paraId="2771BA54" w14:textId="18B66C39" w:rsidR="001C7E07" w:rsidRDefault="00234AEB" w:rsidP="001C7E07">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photos ne sont pas autorisées</w:t>
      </w:r>
      <w:r w:rsidR="0031045E">
        <w:rPr>
          <w:rFonts w:ascii="CIDFont+F1" w:hAnsi="CIDFont+F1" w:cs="CIDFont+F1"/>
          <w:color w:val="000000"/>
        </w:rPr>
        <w:t>.</w:t>
      </w:r>
    </w:p>
    <w:p w14:paraId="430849E4" w14:textId="13899E34" w:rsidR="0031045E" w:rsidRDefault="0031045E" w:rsidP="001C7E07">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documents destinés à la publication sont remis au maire via</w:t>
      </w:r>
      <w:r>
        <w:rPr>
          <w:rFonts w:ascii="CIDFont+F3" w:hAnsi="CIDFont+F3" w:cs="CIDFont+F3"/>
          <w:color w:val="000000"/>
        </w:rPr>
        <w:t xml:space="preserve"> le </w:t>
      </w:r>
      <w:r w:rsidR="001C7E07">
        <w:rPr>
          <w:rFonts w:ascii="CIDFont+F3" w:hAnsi="CIDFont+F3" w:cs="CIDFont+F3"/>
          <w:color w:val="000000"/>
        </w:rPr>
        <w:t>secrétariat de mairie</w:t>
      </w:r>
      <w:r>
        <w:rPr>
          <w:rFonts w:ascii="CIDFont+F1" w:hAnsi="CIDFont+F1" w:cs="CIDFont+F1"/>
          <w:color w:val="000000"/>
        </w:rPr>
        <w:t>,</w:t>
      </w:r>
      <w:r w:rsidR="001C7E07">
        <w:rPr>
          <w:rFonts w:ascii="CIDFont+F1" w:hAnsi="CIDFont+F1" w:cs="CIDFont+F1"/>
          <w:color w:val="000000"/>
        </w:rPr>
        <w:t xml:space="preserve"> par voie électronique</w:t>
      </w:r>
      <w:r>
        <w:rPr>
          <w:rFonts w:ascii="CIDFont+F1" w:hAnsi="CIDFont+F1" w:cs="CIDFont+F1"/>
          <w:color w:val="000000"/>
        </w:rPr>
        <w:t xml:space="preserve"> à l'adresse </w:t>
      </w:r>
      <w:r w:rsidR="001C7E07">
        <w:rPr>
          <w:rFonts w:ascii="CIDFont+F1" w:hAnsi="CIDFont+F1" w:cs="CIDFont+F1"/>
          <w:color w:val="000000"/>
        </w:rPr>
        <w:t>suivante : mairie-cheroy2@orange.fr</w:t>
      </w:r>
      <w:r>
        <w:rPr>
          <w:rFonts w:ascii="CIDFont+F1" w:hAnsi="CIDFont+F1" w:cs="CIDFont+F1"/>
          <w:color w:val="000000"/>
        </w:rPr>
        <w:t xml:space="preserve">, au plus tard </w:t>
      </w:r>
      <w:r w:rsidR="00C27A96">
        <w:rPr>
          <w:rFonts w:ascii="CIDFont+F1" w:hAnsi="CIDFont+F1" w:cs="CIDFont+F1"/>
          <w:color w:val="000000"/>
        </w:rPr>
        <w:t>au 1</w:t>
      </w:r>
      <w:r w:rsidR="00C27A96" w:rsidRPr="00C27A96">
        <w:rPr>
          <w:rFonts w:ascii="CIDFont+F1" w:hAnsi="CIDFont+F1" w:cs="CIDFont+F1"/>
          <w:color w:val="000000"/>
          <w:vertAlign w:val="superscript"/>
        </w:rPr>
        <w:t>er</w:t>
      </w:r>
      <w:r w:rsidR="00C27A96">
        <w:rPr>
          <w:rFonts w:ascii="CIDFont+F1" w:hAnsi="CIDFont+F1" w:cs="CIDFont+F1"/>
          <w:color w:val="000000"/>
        </w:rPr>
        <w:t xml:space="preserve"> déce</w:t>
      </w:r>
      <w:r w:rsidR="001C7E07">
        <w:rPr>
          <w:rFonts w:ascii="CIDFont+F1" w:hAnsi="CIDFont+F1" w:cs="CIDFont+F1"/>
          <w:color w:val="000000"/>
        </w:rPr>
        <w:t>mbre pour la publication du bulletin municipal annuel et le 15 d</w:t>
      </w:r>
      <w:r w:rsidR="00C27A96">
        <w:rPr>
          <w:rFonts w:ascii="CIDFont+F1" w:hAnsi="CIDFont+F1" w:cs="CIDFont+F1"/>
          <w:color w:val="000000"/>
        </w:rPr>
        <w:t>u mois précédant la fin d’un semestre (mars, septembre</w:t>
      </w:r>
      <w:r w:rsidR="001C7E07">
        <w:rPr>
          <w:rFonts w:ascii="CIDFont+F1" w:hAnsi="CIDFont+F1" w:cs="CIDFont+F1"/>
          <w:color w:val="000000"/>
        </w:rPr>
        <w:t>) pour le site internet.</w:t>
      </w:r>
    </w:p>
    <w:p w14:paraId="2EC2D991" w14:textId="6CD87D34" w:rsidR="0031045E" w:rsidRDefault="0031045E" w:rsidP="00D2086E">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Une fois transmis au </w:t>
      </w:r>
      <w:r w:rsidR="001C7E07">
        <w:rPr>
          <w:rFonts w:ascii="CIDFont+F1" w:hAnsi="CIDFont+F1" w:cs="CIDFont+F1"/>
          <w:color w:val="000000"/>
        </w:rPr>
        <w:t>Maire</w:t>
      </w:r>
      <w:r>
        <w:rPr>
          <w:rFonts w:ascii="CIDFont+F1" w:hAnsi="CIDFont+F1" w:cs="CIDFont+F1"/>
          <w:color w:val="000000"/>
        </w:rPr>
        <w:t>, les textes ne peuvent plus alors être modifiés dans</w:t>
      </w:r>
      <w:r w:rsidR="001C7E07">
        <w:rPr>
          <w:rFonts w:ascii="CIDFont+F1" w:hAnsi="CIDFont+F1" w:cs="CIDFont+F1"/>
          <w:color w:val="000000"/>
        </w:rPr>
        <w:t xml:space="preserve"> </w:t>
      </w:r>
      <w:r>
        <w:rPr>
          <w:rFonts w:ascii="CIDFont+F1" w:hAnsi="CIDFont+F1" w:cs="CIDFont+F1"/>
          <w:color w:val="000000"/>
        </w:rPr>
        <w:t>leur contenu par leurs auteurs.</w:t>
      </w:r>
    </w:p>
    <w:p w14:paraId="4BBDA1B2" w14:textId="1AD96BE4" w:rsidR="0031045E" w:rsidRDefault="0031045E" w:rsidP="00D2086E">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Le </w:t>
      </w:r>
      <w:r w:rsidR="001C7E07">
        <w:rPr>
          <w:rFonts w:ascii="CIDFont+F1" w:hAnsi="CIDFont+F1" w:cs="CIDFont+F1"/>
          <w:color w:val="000000"/>
        </w:rPr>
        <w:t>Maire</w:t>
      </w:r>
      <w:r>
        <w:rPr>
          <w:rFonts w:ascii="CIDFont+F1" w:hAnsi="CIDFont+F1" w:cs="CIDFont+F1"/>
          <w:color w:val="000000"/>
        </w:rPr>
        <w:t xml:space="preserve"> se réserve le droit de modifier un texte qui méconnaîtrait les</w:t>
      </w:r>
      <w:r w:rsidR="001C7E07">
        <w:rPr>
          <w:rFonts w:ascii="CIDFont+F1" w:hAnsi="CIDFont+F1" w:cs="CIDFont+F1"/>
          <w:color w:val="000000"/>
        </w:rPr>
        <w:t xml:space="preserve"> </w:t>
      </w:r>
      <w:r>
        <w:rPr>
          <w:rFonts w:ascii="CIDFont+F1" w:hAnsi="CIDFont+F1" w:cs="CIDFont+F1"/>
          <w:color w:val="000000"/>
        </w:rPr>
        <w:t>dispositions de la loi sur la liberté de la presse du 29 juillet 1881 (contenu diffamatoire, outrageant…) et en informe les auteurs.</w:t>
      </w:r>
    </w:p>
    <w:p w14:paraId="490646CF" w14:textId="0427CD91" w:rsidR="001C7E07" w:rsidRDefault="001C7E07" w:rsidP="00D2086E">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Les textes parviendront en format </w:t>
      </w:r>
      <w:r w:rsidR="00CC15A1">
        <w:rPr>
          <w:rFonts w:ascii="CIDFont+F1" w:hAnsi="CIDFont+F1" w:cs="CIDFont+F1"/>
          <w:color w:val="000000"/>
        </w:rPr>
        <w:t>Word</w:t>
      </w:r>
      <w:r>
        <w:rPr>
          <w:rFonts w:ascii="CIDFont+F1" w:hAnsi="CIDFont+F1" w:cs="CIDFont+F1"/>
          <w:color w:val="000000"/>
        </w:rPr>
        <w:t xml:space="preserve"> et la mise en page pourra être révisée en cas de nécessité des outils de diffusion.</w:t>
      </w:r>
    </w:p>
    <w:p w14:paraId="5E868FDB" w14:textId="4C0DA0C7" w:rsidR="000D2BC7" w:rsidRDefault="0031045E" w:rsidP="0038382D">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lastRenderedPageBreak/>
        <w:t xml:space="preserve">Tout texte </w:t>
      </w:r>
      <w:r w:rsidR="00CC15A1">
        <w:rPr>
          <w:rFonts w:ascii="CIDFont+F1" w:hAnsi="CIDFont+F1" w:cs="CIDFont+F1"/>
          <w:color w:val="000000"/>
        </w:rPr>
        <w:t xml:space="preserve">pouvant entrainer </w:t>
      </w:r>
      <w:r>
        <w:rPr>
          <w:rFonts w:ascii="CIDFont+F1" w:hAnsi="CIDFont+F1" w:cs="CIDFont+F1"/>
          <w:color w:val="000000"/>
        </w:rPr>
        <w:t>de</w:t>
      </w:r>
      <w:r w:rsidR="00CC15A1">
        <w:rPr>
          <w:rFonts w:ascii="CIDFont+F1" w:hAnsi="CIDFont+F1" w:cs="CIDFont+F1"/>
          <w:color w:val="000000"/>
        </w:rPr>
        <w:t>s</w:t>
      </w:r>
      <w:r>
        <w:rPr>
          <w:rFonts w:ascii="CIDFont+F1" w:hAnsi="CIDFont+F1" w:cs="CIDFont+F1"/>
          <w:color w:val="000000"/>
        </w:rPr>
        <w:t xml:space="preserve"> troubles à l’ordre, à la sécuri</w:t>
      </w:r>
      <w:r w:rsidR="00CC15A1">
        <w:rPr>
          <w:rFonts w:ascii="CIDFont+F1" w:hAnsi="CIDFont+F1" w:cs="CIDFont+F1"/>
          <w:color w:val="000000"/>
        </w:rPr>
        <w:t>té et à la tranquillité public</w:t>
      </w:r>
      <w:r>
        <w:rPr>
          <w:rFonts w:ascii="CIDFont+F1" w:hAnsi="CIDFont+F1" w:cs="CIDFont+F1"/>
          <w:color w:val="000000"/>
        </w:rPr>
        <w:t>s,</w:t>
      </w:r>
      <w:r w:rsidR="001C7E07">
        <w:rPr>
          <w:rFonts w:ascii="CIDFont+F1" w:hAnsi="CIDFont+F1" w:cs="CIDFont+F1"/>
          <w:color w:val="000000"/>
        </w:rPr>
        <w:t xml:space="preserve"> </w:t>
      </w:r>
      <w:r>
        <w:rPr>
          <w:rFonts w:ascii="CIDFont+F1" w:hAnsi="CIDFont+F1" w:cs="CIDFont+F1"/>
          <w:color w:val="000000"/>
        </w:rPr>
        <w:t>ayant un cara</w:t>
      </w:r>
      <w:r w:rsidR="00CC15A1">
        <w:rPr>
          <w:rFonts w:ascii="CIDFont+F1" w:hAnsi="CIDFont+F1" w:cs="CIDFont+F1"/>
          <w:color w:val="000000"/>
        </w:rPr>
        <w:t>ctère diffamatoire, injurieux,</w:t>
      </w:r>
      <w:r>
        <w:rPr>
          <w:rFonts w:ascii="CIDFont+F1" w:hAnsi="CIDFont+F1" w:cs="CIDFont+F1"/>
          <w:color w:val="000000"/>
        </w:rPr>
        <w:t xml:space="preserve"> manifestement outrageant, ou dont le contenu porte</w:t>
      </w:r>
      <w:r w:rsidR="00D2086E">
        <w:rPr>
          <w:rFonts w:ascii="CIDFont+F1" w:hAnsi="CIDFont+F1" w:cs="CIDFont+F1"/>
          <w:color w:val="000000"/>
        </w:rPr>
        <w:t xml:space="preserve"> </w:t>
      </w:r>
      <w:r>
        <w:rPr>
          <w:rFonts w:ascii="CIDFont+F1" w:hAnsi="CIDFont+F1" w:cs="CIDFont+F1"/>
          <w:color w:val="000000"/>
        </w:rPr>
        <w:t>atteinte à l’honneur et à la considération d’une personne, de nature à engager la responsabilité</w:t>
      </w:r>
      <w:r w:rsidR="00D2086E">
        <w:rPr>
          <w:rFonts w:ascii="CIDFont+F1" w:hAnsi="CIDFont+F1" w:cs="CIDFont+F1"/>
          <w:color w:val="000000"/>
        </w:rPr>
        <w:t xml:space="preserve"> </w:t>
      </w:r>
      <w:r>
        <w:rPr>
          <w:rFonts w:ascii="CIDFont+F1" w:hAnsi="CIDFont+F1" w:cs="CIDFont+F1"/>
          <w:color w:val="000000"/>
        </w:rPr>
        <w:t>pénale du maire, ne sera pas publié.</w:t>
      </w:r>
    </w:p>
    <w:p w14:paraId="21FA26A5" w14:textId="77777777" w:rsidR="00D2086E" w:rsidRDefault="00D2086E" w:rsidP="001D309E">
      <w:pPr>
        <w:rPr>
          <w:rFonts w:ascii="CIDFont+F2" w:hAnsi="CIDFont+F2" w:cs="CIDFont+F2"/>
          <w:b/>
          <w:bCs/>
          <w:color w:val="5B9CD6"/>
          <w:sz w:val="24"/>
          <w:szCs w:val="24"/>
        </w:rPr>
      </w:pPr>
    </w:p>
    <w:p w14:paraId="6E4205AA" w14:textId="77777777" w:rsidR="0038382D" w:rsidRPr="0038382D" w:rsidRDefault="0038382D" w:rsidP="0038382D">
      <w:pPr>
        <w:autoSpaceDE w:val="0"/>
        <w:autoSpaceDN w:val="0"/>
        <w:adjustRightInd w:val="0"/>
        <w:spacing w:before="240" w:after="240" w:line="240" w:lineRule="auto"/>
        <w:jc w:val="center"/>
        <w:rPr>
          <w:rFonts w:ascii="CIDFont+F2" w:hAnsi="CIDFont+F2" w:cs="CIDFont+F2"/>
          <w:b/>
          <w:smallCaps/>
          <w:color w:val="002060"/>
          <w:sz w:val="32"/>
          <w:szCs w:val="32"/>
        </w:rPr>
      </w:pPr>
      <w:r w:rsidRPr="0038382D">
        <w:rPr>
          <w:rFonts w:ascii="CIDFont+F2" w:hAnsi="CIDFont+F2" w:cs="CIDFont+F2"/>
          <w:b/>
          <w:smallCaps/>
          <w:color w:val="002060"/>
          <w:sz w:val="32"/>
          <w:szCs w:val="32"/>
        </w:rPr>
        <w:t xml:space="preserve">CHAPITRE </w:t>
      </w:r>
      <w:proofErr w:type="gramStart"/>
      <w:r w:rsidRPr="0038382D">
        <w:rPr>
          <w:rFonts w:ascii="CIDFont+F2" w:hAnsi="CIDFont+F2" w:cs="CIDFont+F2"/>
          <w:b/>
          <w:smallCaps/>
          <w:color w:val="002060"/>
          <w:sz w:val="32"/>
          <w:szCs w:val="32"/>
        </w:rPr>
        <w:t>II:</w:t>
      </w:r>
      <w:proofErr w:type="gramEnd"/>
      <w:r w:rsidRPr="0038382D">
        <w:rPr>
          <w:rFonts w:ascii="CIDFont+F2" w:hAnsi="CIDFont+F2" w:cs="CIDFont+F2"/>
          <w:b/>
          <w:smallCaps/>
          <w:color w:val="002060"/>
          <w:sz w:val="32"/>
          <w:szCs w:val="32"/>
        </w:rPr>
        <w:t xml:space="preserve"> Réunions du conseil municipal</w:t>
      </w:r>
    </w:p>
    <w:p w14:paraId="75E0384D" w14:textId="77777777" w:rsidR="0038382D" w:rsidRPr="0038382D" w:rsidRDefault="0038382D" w:rsidP="008A68FC">
      <w:pPr>
        <w:autoSpaceDE w:val="0"/>
        <w:autoSpaceDN w:val="0"/>
        <w:adjustRightInd w:val="0"/>
        <w:spacing w:before="120" w:after="120" w:line="240" w:lineRule="auto"/>
        <w:rPr>
          <w:rFonts w:ascii="CIDFont+F2" w:hAnsi="CIDFont+F2" w:cs="CIDFont+F2"/>
          <w:b/>
          <w:bCs/>
          <w:color w:val="5B9CD6"/>
          <w:sz w:val="24"/>
          <w:szCs w:val="24"/>
        </w:rPr>
      </w:pPr>
      <w:r w:rsidRPr="0038382D">
        <w:rPr>
          <w:rFonts w:ascii="CIDFont+F2" w:hAnsi="CIDFont+F2" w:cs="CIDFont+F2"/>
          <w:b/>
          <w:bCs/>
          <w:color w:val="5B9CD6"/>
          <w:sz w:val="24"/>
          <w:szCs w:val="24"/>
        </w:rPr>
        <w:t>Article 6 : Périodicité des séances (articles L.2121-7 et L.2121-9 CGCT)</w:t>
      </w:r>
    </w:p>
    <w:p w14:paraId="41DDBD85" w14:textId="77777777" w:rsidR="00CC15A1"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Le conseil municipal se réunira au moins une fois par trimestre. </w:t>
      </w:r>
    </w:p>
    <w:p w14:paraId="7359C710" w14:textId="16A0510C" w:rsidR="0038382D"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La réunion du conseil municipal se tiendra</w:t>
      </w:r>
      <w:r w:rsidR="00CC15A1">
        <w:rPr>
          <w:rFonts w:ascii="CIDFont+F1" w:hAnsi="CIDFont+F1" w:cs="CIDFont+F1"/>
          <w:color w:val="000000"/>
        </w:rPr>
        <w:t>, généralement,</w:t>
      </w:r>
      <w:r>
        <w:rPr>
          <w:rFonts w:ascii="CIDFont+F1" w:hAnsi="CIDFont+F1" w:cs="CIDFont+F1"/>
          <w:color w:val="000000"/>
        </w:rPr>
        <w:t xml:space="preserve"> le troisième mardi</w:t>
      </w:r>
      <w:r w:rsidR="00CC15A1">
        <w:rPr>
          <w:rFonts w:ascii="CIDFont+F1" w:hAnsi="CIDFont+F1" w:cs="CIDFont+F1"/>
          <w:color w:val="000000"/>
        </w:rPr>
        <w:t xml:space="preserve"> du mois à 20h30,</w:t>
      </w:r>
      <w:r>
        <w:rPr>
          <w:rFonts w:ascii="CIDFont+F1" w:hAnsi="CIDFont+F1" w:cs="CIDFont+F1"/>
          <w:color w:val="000000"/>
        </w:rPr>
        <w:t xml:space="preserve"> sous réserve des contraintes et obligations.</w:t>
      </w:r>
    </w:p>
    <w:p w14:paraId="26F1526C" w14:textId="77777777" w:rsidR="008A68FC" w:rsidRDefault="008A68FC" w:rsidP="008A68FC">
      <w:pPr>
        <w:autoSpaceDE w:val="0"/>
        <w:autoSpaceDN w:val="0"/>
        <w:adjustRightInd w:val="0"/>
        <w:spacing w:after="120" w:line="240" w:lineRule="auto"/>
        <w:jc w:val="both"/>
        <w:rPr>
          <w:rFonts w:ascii="CIDFont+F1" w:hAnsi="CIDFont+F1" w:cs="CIDFont+F1"/>
          <w:color w:val="000000"/>
        </w:rPr>
      </w:pPr>
    </w:p>
    <w:p w14:paraId="223B84C6" w14:textId="77777777" w:rsidR="0038382D" w:rsidRPr="0038382D" w:rsidRDefault="0038382D" w:rsidP="008A68FC">
      <w:pPr>
        <w:autoSpaceDE w:val="0"/>
        <w:autoSpaceDN w:val="0"/>
        <w:adjustRightInd w:val="0"/>
        <w:spacing w:before="120" w:after="120" w:line="240" w:lineRule="auto"/>
        <w:rPr>
          <w:rFonts w:ascii="CIDFont+F2" w:hAnsi="CIDFont+F2" w:cs="CIDFont+F2"/>
          <w:b/>
          <w:bCs/>
          <w:color w:val="5B9CD6"/>
          <w:sz w:val="24"/>
          <w:szCs w:val="24"/>
        </w:rPr>
      </w:pPr>
      <w:r w:rsidRPr="0038382D">
        <w:rPr>
          <w:rFonts w:ascii="CIDFont+F2" w:hAnsi="CIDFont+F2" w:cs="CIDFont+F2"/>
          <w:b/>
          <w:bCs/>
          <w:color w:val="5B9CD6"/>
          <w:sz w:val="24"/>
          <w:szCs w:val="24"/>
        </w:rPr>
        <w:t>Article 7 : Convocations (articles L.2121-10, L.2121-11 et L.2121-12 du CGCT)</w:t>
      </w:r>
    </w:p>
    <w:p w14:paraId="15770632" w14:textId="6D90E10E" w:rsidR="0038382D"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convocations aux réunions du conseil municipal sont envoyées de manière dématérialisée, sauf si le conseiller fait</w:t>
      </w:r>
      <w:r w:rsidR="00856248" w:rsidRPr="00856248">
        <w:rPr>
          <w:rFonts w:ascii="CIDFont+F1" w:hAnsi="CIDFont+F1" w:cs="CIDFont+F1"/>
          <w:color w:val="000000"/>
        </w:rPr>
        <w:t xml:space="preserve"> </w:t>
      </w:r>
      <w:r w:rsidR="00856248">
        <w:rPr>
          <w:rFonts w:ascii="CIDFont+F1" w:hAnsi="CIDFont+F1" w:cs="CIDFont+F1"/>
          <w:color w:val="000000"/>
        </w:rPr>
        <w:t>en début de mandat,</w:t>
      </w:r>
      <w:r>
        <w:rPr>
          <w:rFonts w:ascii="CIDFont+F1" w:hAnsi="CIDFont+F1" w:cs="CIDFont+F1"/>
          <w:color w:val="000000"/>
        </w:rPr>
        <w:t xml:space="preserve"> une demande écrite</w:t>
      </w:r>
      <w:r w:rsidRPr="0038382D">
        <w:rPr>
          <w:rFonts w:ascii="CIDFont+F1" w:hAnsi="CIDFont+F1" w:cs="CIDFont+F1"/>
          <w:color w:val="000000"/>
        </w:rPr>
        <w:t xml:space="preserve"> </w:t>
      </w:r>
      <w:r w:rsidR="00856248">
        <w:rPr>
          <w:rFonts w:ascii="CIDFont+F1" w:hAnsi="CIDFont+F1" w:cs="CIDFont+F1"/>
          <w:color w:val="000000"/>
        </w:rPr>
        <w:t xml:space="preserve">d’envoi postal </w:t>
      </w:r>
      <w:r>
        <w:rPr>
          <w:rFonts w:ascii="CIDFont+F1" w:hAnsi="CIDFont+F1" w:cs="CIDFont+F1"/>
          <w:color w:val="000000"/>
        </w:rPr>
        <w:t>adressée au Maire.</w:t>
      </w:r>
    </w:p>
    <w:p w14:paraId="4C031ABF" w14:textId="12F3C884" w:rsidR="0038382D"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conseillers municipaux accusent réception de la convocation adressée par voie dématérialisée.</w:t>
      </w:r>
    </w:p>
    <w:p w14:paraId="2D601AD0" w14:textId="77777777" w:rsidR="008A68FC" w:rsidRPr="008A68FC" w:rsidRDefault="008A68FC" w:rsidP="008A68FC">
      <w:pPr>
        <w:autoSpaceDE w:val="0"/>
        <w:autoSpaceDN w:val="0"/>
        <w:adjustRightInd w:val="0"/>
        <w:spacing w:after="120" w:line="240" w:lineRule="auto"/>
        <w:jc w:val="both"/>
        <w:rPr>
          <w:rFonts w:ascii="CIDFont+F1" w:hAnsi="CIDFont+F1" w:cs="CIDFont+F1"/>
          <w:color w:val="000000"/>
        </w:rPr>
      </w:pPr>
    </w:p>
    <w:p w14:paraId="26660864" w14:textId="77777777" w:rsidR="0038382D" w:rsidRPr="008A68FC" w:rsidRDefault="0038382D" w:rsidP="008A68FC">
      <w:pPr>
        <w:autoSpaceDE w:val="0"/>
        <w:autoSpaceDN w:val="0"/>
        <w:adjustRightInd w:val="0"/>
        <w:spacing w:after="120" w:line="240" w:lineRule="auto"/>
        <w:rPr>
          <w:rFonts w:ascii="CIDFont+F2" w:hAnsi="CIDFont+F2" w:cs="CIDFont+F2"/>
          <w:b/>
          <w:bCs/>
          <w:color w:val="5B9CD6"/>
          <w:sz w:val="24"/>
          <w:szCs w:val="24"/>
        </w:rPr>
      </w:pPr>
      <w:r w:rsidRPr="008A68FC">
        <w:rPr>
          <w:rFonts w:ascii="CIDFont+F2" w:hAnsi="CIDFont+F2" w:cs="CIDFont+F2"/>
          <w:b/>
          <w:bCs/>
          <w:color w:val="5B9CD6"/>
          <w:sz w:val="24"/>
          <w:szCs w:val="24"/>
        </w:rPr>
        <w:t>Article 8 : Ordre du jour (article L.2121-10 du CGCT)</w:t>
      </w:r>
    </w:p>
    <w:p w14:paraId="335CA705" w14:textId="6906D80F" w:rsidR="0038382D"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Le </w:t>
      </w:r>
      <w:r w:rsidR="008A68FC">
        <w:rPr>
          <w:rFonts w:ascii="CIDFont+F1" w:hAnsi="CIDFont+F1" w:cs="CIDFont+F1"/>
          <w:color w:val="000000"/>
        </w:rPr>
        <w:t>M</w:t>
      </w:r>
      <w:r>
        <w:rPr>
          <w:rFonts w:ascii="CIDFont+F1" w:hAnsi="CIDFont+F1" w:cs="CIDFont+F1"/>
          <w:color w:val="000000"/>
        </w:rPr>
        <w:t>aire fixe l’ordre du jour.</w:t>
      </w:r>
    </w:p>
    <w:p w14:paraId="5D51D6FE" w14:textId="4BF3BAFD" w:rsidR="0038382D"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L’ordre du jour est reproduit sur la convocation</w:t>
      </w:r>
      <w:r w:rsidR="00090E03">
        <w:rPr>
          <w:rFonts w:ascii="CIDFont+F1" w:hAnsi="CIDFont+F1" w:cs="CIDFont+F1"/>
          <w:color w:val="000000"/>
        </w:rPr>
        <w:t xml:space="preserve"> adressée aux conseillers municipaux</w:t>
      </w:r>
      <w:r>
        <w:rPr>
          <w:rFonts w:ascii="CIDFont+F1" w:hAnsi="CIDFont+F1" w:cs="CIDFont+F1"/>
          <w:color w:val="000000"/>
        </w:rPr>
        <w:t xml:space="preserve"> et </w:t>
      </w:r>
      <w:r w:rsidR="00090E03">
        <w:rPr>
          <w:rFonts w:ascii="CIDFont+F1" w:hAnsi="CIDFont+F1" w:cs="CIDFont+F1"/>
          <w:color w:val="000000"/>
        </w:rPr>
        <w:t xml:space="preserve">est </w:t>
      </w:r>
      <w:r>
        <w:rPr>
          <w:rFonts w:ascii="CIDFont+F1" w:hAnsi="CIDFont+F1" w:cs="CIDFont+F1"/>
          <w:color w:val="000000"/>
        </w:rPr>
        <w:t>porté à la connaissance du public.</w:t>
      </w:r>
    </w:p>
    <w:p w14:paraId="7BE902D0" w14:textId="77777777" w:rsidR="008A68FC" w:rsidRDefault="008A68FC" w:rsidP="008A68FC">
      <w:pPr>
        <w:autoSpaceDE w:val="0"/>
        <w:autoSpaceDN w:val="0"/>
        <w:adjustRightInd w:val="0"/>
        <w:spacing w:after="120" w:line="240" w:lineRule="auto"/>
        <w:jc w:val="both"/>
        <w:rPr>
          <w:rFonts w:ascii="CIDFont+F1" w:hAnsi="CIDFont+F1" w:cs="CIDFont+F1"/>
          <w:color w:val="000000"/>
        </w:rPr>
      </w:pPr>
    </w:p>
    <w:p w14:paraId="4926266A" w14:textId="77777777" w:rsidR="0038382D" w:rsidRPr="008A68FC" w:rsidRDefault="0038382D" w:rsidP="008A68FC">
      <w:pPr>
        <w:autoSpaceDE w:val="0"/>
        <w:autoSpaceDN w:val="0"/>
        <w:adjustRightInd w:val="0"/>
        <w:spacing w:after="120" w:line="240" w:lineRule="auto"/>
        <w:rPr>
          <w:rFonts w:ascii="CIDFont+F2" w:hAnsi="CIDFont+F2" w:cs="CIDFont+F2"/>
          <w:b/>
          <w:bCs/>
          <w:color w:val="5B9CD6"/>
          <w:sz w:val="24"/>
          <w:szCs w:val="24"/>
        </w:rPr>
      </w:pPr>
      <w:r w:rsidRPr="008A68FC">
        <w:rPr>
          <w:rFonts w:ascii="CIDFont+F2" w:hAnsi="CIDFont+F2" w:cs="CIDFont+F2"/>
          <w:b/>
          <w:bCs/>
          <w:color w:val="5B9CD6"/>
          <w:sz w:val="24"/>
          <w:szCs w:val="24"/>
        </w:rPr>
        <w:t>Article 9 : Accès aux dossiers (articles L.2121-13 et L.2121-13-1 du CGCT)</w:t>
      </w:r>
    </w:p>
    <w:p w14:paraId="2CF578AD" w14:textId="5BD485B0" w:rsidR="0038382D"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conseillers municipaux peuvent consulter les dossiers</w:t>
      </w:r>
      <w:r w:rsidR="000049EB">
        <w:rPr>
          <w:rFonts w:ascii="CIDFont+F1" w:hAnsi="CIDFont+F1" w:cs="CIDFont+F1"/>
          <w:color w:val="000000"/>
        </w:rPr>
        <w:t xml:space="preserve"> mis à l’ordre du jour de la réunion,</w:t>
      </w:r>
      <w:r>
        <w:rPr>
          <w:rFonts w:ascii="CIDFont+F1" w:hAnsi="CIDFont+F1" w:cs="CIDFont+F1"/>
          <w:color w:val="000000"/>
        </w:rPr>
        <w:t xml:space="preserve"> uniquement </w:t>
      </w:r>
      <w:r w:rsidR="008A68FC">
        <w:rPr>
          <w:rFonts w:ascii="CIDFont+F1" w:hAnsi="CIDFont+F1" w:cs="CIDFont+F1"/>
          <w:color w:val="000000"/>
        </w:rPr>
        <w:t>au secrétariat de</w:t>
      </w:r>
      <w:r>
        <w:rPr>
          <w:rFonts w:ascii="CIDFont+F1" w:hAnsi="CIDFont+F1" w:cs="CIDFont+F1"/>
          <w:color w:val="000000"/>
        </w:rPr>
        <w:t xml:space="preserve"> mairie</w:t>
      </w:r>
      <w:r w:rsidR="008A68FC">
        <w:rPr>
          <w:rFonts w:ascii="CIDFont+F3" w:hAnsi="CIDFont+F3" w:cs="CIDFont+F3"/>
          <w:color w:val="000000"/>
        </w:rPr>
        <w:t xml:space="preserve">, </w:t>
      </w:r>
      <w:r>
        <w:rPr>
          <w:rFonts w:ascii="CIDFont+F1" w:hAnsi="CIDFont+F1" w:cs="CIDFont+F1"/>
          <w:color w:val="000000"/>
        </w:rPr>
        <w:t xml:space="preserve">aux heures ouvrables, </w:t>
      </w:r>
      <w:r w:rsidR="008A68FC">
        <w:rPr>
          <w:rFonts w:ascii="CIDFont+F1" w:hAnsi="CIDFont+F1" w:cs="CIDFont+F1"/>
          <w:color w:val="000000"/>
        </w:rPr>
        <w:t xml:space="preserve">jusqu’à la veille de </w:t>
      </w:r>
      <w:r>
        <w:rPr>
          <w:rFonts w:ascii="CIDFont+F1" w:hAnsi="CIDFont+F1" w:cs="CIDFont+F1"/>
          <w:color w:val="000000"/>
        </w:rPr>
        <w:t>la séance.</w:t>
      </w:r>
    </w:p>
    <w:p w14:paraId="459E7282" w14:textId="05FF4164" w:rsidR="0038382D" w:rsidRDefault="0038382D" w:rsidP="008A68FC">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Dans tous les cas, ces dossiers seront tenus en séance à la disposition des membres de</w:t>
      </w:r>
      <w:r w:rsidR="008A68FC">
        <w:rPr>
          <w:rFonts w:ascii="CIDFont+F1" w:hAnsi="CIDFont+F1" w:cs="CIDFont+F1"/>
          <w:color w:val="000000"/>
        </w:rPr>
        <w:t xml:space="preserve"> </w:t>
      </w:r>
      <w:r>
        <w:rPr>
          <w:rFonts w:ascii="CIDFont+F1" w:hAnsi="CIDFont+F1" w:cs="CIDFont+F1"/>
          <w:color w:val="000000"/>
        </w:rPr>
        <w:t>l’assemblée.</w:t>
      </w:r>
    </w:p>
    <w:p w14:paraId="3A3BEE3F" w14:textId="77777777" w:rsidR="008A68FC" w:rsidRDefault="008A68FC" w:rsidP="0051235A">
      <w:pPr>
        <w:autoSpaceDE w:val="0"/>
        <w:autoSpaceDN w:val="0"/>
        <w:adjustRightInd w:val="0"/>
        <w:spacing w:after="120" w:line="240" w:lineRule="auto"/>
        <w:jc w:val="both"/>
        <w:rPr>
          <w:rFonts w:ascii="CIDFont+F1" w:hAnsi="CIDFont+F1" w:cs="CIDFont+F1"/>
          <w:color w:val="000000"/>
        </w:rPr>
      </w:pPr>
    </w:p>
    <w:p w14:paraId="3CCD072D" w14:textId="2C7C5E57" w:rsidR="0038382D" w:rsidRPr="008A68FC" w:rsidRDefault="0038382D" w:rsidP="008A68FC">
      <w:pPr>
        <w:autoSpaceDE w:val="0"/>
        <w:autoSpaceDN w:val="0"/>
        <w:adjustRightInd w:val="0"/>
        <w:spacing w:after="120" w:line="240" w:lineRule="auto"/>
        <w:rPr>
          <w:rFonts w:ascii="CIDFont+F2" w:hAnsi="CIDFont+F2" w:cs="CIDFont+F2"/>
          <w:b/>
          <w:bCs/>
          <w:color w:val="5B9CD6"/>
          <w:sz w:val="24"/>
          <w:szCs w:val="24"/>
        </w:rPr>
      </w:pPr>
      <w:r w:rsidRPr="008A68FC">
        <w:rPr>
          <w:rFonts w:ascii="CIDFont+F2" w:hAnsi="CIDFont+F2" w:cs="CIDFont+F2"/>
          <w:b/>
          <w:bCs/>
          <w:color w:val="5B9CD6"/>
          <w:sz w:val="24"/>
          <w:szCs w:val="24"/>
        </w:rPr>
        <w:t>Article 10 : Questions écrites</w:t>
      </w:r>
    </w:p>
    <w:p w14:paraId="2C485F9D" w14:textId="1F56AF36" w:rsidR="00050CC5" w:rsidRDefault="0038382D" w:rsidP="008A68FC">
      <w:pPr>
        <w:autoSpaceDE w:val="0"/>
        <w:autoSpaceDN w:val="0"/>
        <w:adjustRightInd w:val="0"/>
        <w:spacing w:after="0" w:line="240" w:lineRule="auto"/>
        <w:rPr>
          <w:rFonts w:ascii="CIDFont+F1" w:hAnsi="CIDFont+F1" w:cs="CIDFont+F1"/>
          <w:color w:val="000000"/>
        </w:rPr>
      </w:pPr>
      <w:r>
        <w:rPr>
          <w:rFonts w:ascii="CIDFont+F1" w:hAnsi="CIDFont+F1" w:cs="CIDFont+F1"/>
          <w:color w:val="000000"/>
        </w:rPr>
        <w:t>Chaque membre du conseil municipal peut adresser au maire des questions écrites sur toute</w:t>
      </w:r>
      <w:r w:rsidR="008A68FC">
        <w:rPr>
          <w:rFonts w:ascii="CIDFont+F1" w:hAnsi="CIDFont+F1" w:cs="CIDFont+F1"/>
          <w:color w:val="000000"/>
        </w:rPr>
        <w:t xml:space="preserve"> </w:t>
      </w:r>
      <w:r>
        <w:rPr>
          <w:rFonts w:ascii="CIDFont+F1" w:hAnsi="CIDFont+F1" w:cs="CIDFont+F1"/>
          <w:color w:val="000000"/>
        </w:rPr>
        <w:t>affaire ou tout problème concernant la commune ou l’action municipale.</w:t>
      </w:r>
      <w:r w:rsidR="000049EB">
        <w:rPr>
          <w:rFonts w:ascii="CIDFont+F1" w:hAnsi="CIDFont+F1" w:cs="CIDFont+F1"/>
          <w:color w:val="000000"/>
        </w:rPr>
        <w:t xml:space="preserve"> (</w:t>
      </w:r>
      <w:proofErr w:type="gramStart"/>
      <w:r w:rsidR="000049EB">
        <w:rPr>
          <w:rFonts w:ascii="CIDFont+F1" w:hAnsi="CIDFont+F1" w:cs="CIDFont+F1"/>
          <w:color w:val="000000"/>
        </w:rPr>
        <w:t>voir</w:t>
      </w:r>
      <w:proofErr w:type="gramEnd"/>
      <w:r w:rsidR="000049EB">
        <w:rPr>
          <w:rFonts w:ascii="CIDFont+F1" w:hAnsi="CIDFont+F1" w:cs="CIDFont+F1"/>
          <w:color w:val="000000"/>
        </w:rPr>
        <w:t xml:space="preserve"> les conditions définies dans l’article 2 du présent règlement)</w:t>
      </w:r>
    </w:p>
    <w:p w14:paraId="5B8C6C41" w14:textId="77777777" w:rsidR="000049EB" w:rsidRDefault="000049EB" w:rsidP="008A68FC">
      <w:pPr>
        <w:autoSpaceDE w:val="0"/>
        <w:autoSpaceDN w:val="0"/>
        <w:adjustRightInd w:val="0"/>
        <w:spacing w:after="0" w:line="240" w:lineRule="auto"/>
        <w:rPr>
          <w:rFonts w:ascii="CIDFont+F1" w:hAnsi="CIDFont+F1" w:cs="CIDFont+F1"/>
          <w:color w:val="000000"/>
        </w:rPr>
      </w:pPr>
    </w:p>
    <w:p w14:paraId="3521D7F3" w14:textId="77777777" w:rsidR="000049EB" w:rsidRDefault="000049EB" w:rsidP="008A68FC">
      <w:pPr>
        <w:autoSpaceDE w:val="0"/>
        <w:autoSpaceDN w:val="0"/>
        <w:adjustRightInd w:val="0"/>
        <w:spacing w:after="0" w:line="240" w:lineRule="auto"/>
        <w:rPr>
          <w:rFonts w:ascii="CIDFont+F1" w:hAnsi="CIDFont+F1" w:cs="CIDFont+F1"/>
          <w:color w:val="000000"/>
        </w:rPr>
      </w:pPr>
    </w:p>
    <w:p w14:paraId="6E66530D" w14:textId="77777777" w:rsidR="000049EB" w:rsidRDefault="000049EB" w:rsidP="008A68FC">
      <w:pPr>
        <w:autoSpaceDE w:val="0"/>
        <w:autoSpaceDN w:val="0"/>
        <w:adjustRightInd w:val="0"/>
        <w:spacing w:after="0" w:line="240" w:lineRule="auto"/>
        <w:rPr>
          <w:rFonts w:ascii="CIDFont+F1" w:hAnsi="CIDFont+F1" w:cs="CIDFont+F1"/>
          <w:color w:val="000000"/>
        </w:rPr>
      </w:pPr>
    </w:p>
    <w:p w14:paraId="668D0864" w14:textId="77777777" w:rsidR="000049EB" w:rsidRDefault="000049EB" w:rsidP="008A68FC">
      <w:pPr>
        <w:autoSpaceDE w:val="0"/>
        <w:autoSpaceDN w:val="0"/>
        <w:adjustRightInd w:val="0"/>
        <w:spacing w:after="0" w:line="240" w:lineRule="auto"/>
        <w:rPr>
          <w:rFonts w:ascii="CIDFont+F1" w:hAnsi="CIDFont+F1" w:cs="CIDFont+F1"/>
          <w:color w:val="000000"/>
        </w:rPr>
      </w:pPr>
    </w:p>
    <w:p w14:paraId="4B87C91B" w14:textId="77777777" w:rsidR="000049EB" w:rsidRDefault="000049EB" w:rsidP="008A68FC">
      <w:pPr>
        <w:autoSpaceDE w:val="0"/>
        <w:autoSpaceDN w:val="0"/>
        <w:adjustRightInd w:val="0"/>
        <w:spacing w:after="0" w:line="240" w:lineRule="auto"/>
        <w:rPr>
          <w:rFonts w:ascii="CIDFont+F1" w:hAnsi="CIDFont+F1" w:cs="CIDFont+F1"/>
          <w:color w:val="000000"/>
        </w:rPr>
      </w:pPr>
    </w:p>
    <w:p w14:paraId="333AF66A" w14:textId="77777777" w:rsidR="000049EB" w:rsidRDefault="000049EB" w:rsidP="008A68FC">
      <w:pPr>
        <w:autoSpaceDE w:val="0"/>
        <w:autoSpaceDN w:val="0"/>
        <w:adjustRightInd w:val="0"/>
        <w:spacing w:after="0" w:line="240" w:lineRule="auto"/>
        <w:rPr>
          <w:rFonts w:ascii="CIDFont+F1" w:hAnsi="CIDFont+F1" w:cs="CIDFont+F1"/>
          <w:color w:val="000000"/>
        </w:rPr>
      </w:pPr>
    </w:p>
    <w:p w14:paraId="780BFFAB" w14:textId="77777777" w:rsidR="000049EB" w:rsidRDefault="000049EB" w:rsidP="008A68FC">
      <w:pPr>
        <w:autoSpaceDE w:val="0"/>
        <w:autoSpaceDN w:val="0"/>
        <w:adjustRightInd w:val="0"/>
        <w:spacing w:after="0" w:line="240" w:lineRule="auto"/>
        <w:rPr>
          <w:rFonts w:ascii="CIDFont+F1" w:hAnsi="CIDFont+F1" w:cs="CIDFont+F1"/>
          <w:color w:val="000000"/>
        </w:rPr>
      </w:pPr>
    </w:p>
    <w:p w14:paraId="7F5C480A" w14:textId="77777777" w:rsidR="000049EB" w:rsidRDefault="000049EB" w:rsidP="008A68FC">
      <w:pPr>
        <w:autoSpaceDE w:val="0"/>
        <w:autoSpaceDN w:val="0"/>
        <w:adjustRightInd w:val="0"/>
        <w:spacing w:after="0" w:line="240" w:lineRule="auto"/>
        <w:rPr>
          <w:rFonts w:ascii="CIDFont+F1" w:hAnsi="CIDFont+F1" w:cs="CIDFont+F1"/>
          <w:color w:val="000000"/>
        </w:rPr>
      </w:pPr>
    </w:p>
    <w:p w14:paraId="1244B0D4" w14:textId="77777777" w:rsidR="000049EB" w:rsidRDefault="000049EB" w:rsidP="008A68FC">
      <w:pPr>
        <w:autoSpaceDE w:val="0"/>
        <w:autoSpaceDN w:val="0"/>
        <w:adjustRightInd w:val="0"/>
        <w:spacing w:after="0" w:line="240" w:lineRule="auto"/>
        <w:rPr>
          <w:rFonts w:ascii="CIDFont+F1" w:hAnsi="CIDFont+F1" w:cs="CIDFont+F1"/>
          <w:color w:val="000000"/>
        </w:rPr>
      </w:pPr>
    </w:p>
    <w:p w14:paraId="7553D4A5" w14:textId="77777777" w:rsidR="000049EB" w:rsidRDefault="000049EB" w:rsidP="008A68FC">
      <w:pPr>
        <w:autoSpaceDE w:val="0"/>
        <w:autoSpaceDN w:val="0"/>
        <w:adjustRightInd w:val="0"/>
        <w:spacing w:after="0" w:line="240" w:lineRule="auto"/>
        <w:rPr>
          <w:rFonts w:ascii="CIDFont+F1" w:hAnsi="CIDFont+F1" w:cs="CIDFont+F1"/>
          <w:color w:val="000000"/>
        </w:rPr>
      </w:pPr>
    </w:p>
    <w:p w14:paraId="282C3497" w14:textId="77777777" w:rsidR="00CC1A2F" w:rsidRDefault="00CC1A2F" w:rsidP="008A68FC">
      <w:pPr>
        <w:autoSpaceDE w:val="0"/>
        <w:autoSpaceDN w:val="0"/>
        <w:adjustRightInd w:val="0"/>
        <w:spacing w:after="0" w:line="240" w:lineRule="auto"/>
        <w:rPr>
          <w:rFonts w:ascii="CIDFont+F1" w:hAnsi="CIDFont+F1" w:cs="CIDFont+F1"/>
          <w:color w:val="000000"/>
        </w:rPr>
      </w:pPr>
    </w:p>
    <w:p w14:paraId="27250C92" w14:textId="77777777" w:rsidR="00CC1A2F" w:rsidRPr="00CC1A2F" w:rsidRDefault="00CC1A2F" w:rsidP="00CC1A2F">
      <w:pPr>
        <w:autoSpaceDE w:val="0"/>
        <w:autoSpaceDN w:val="0"/>
        <w:adjustRightInd w:val="0"/>
        <w:spacing w:before="240" w:after="240" w:line="240" w:lineRule="auto"/>
        <w:jc w:val="center"/>
        <w:rPr>
          <w:rFonts w:ascii="CIDFont+F2" w:hAnsi="CIDFont+F2" w:cs="CIDFont+F2"/>
          <w:b/>
          <w:smallCaps/>
          <w:color w:val="002060"/>
          <w:sz w:val="32"/>
          <w:szCs w:val="32"/>
        </w:rPr>
      </w:pPr>
      <w:r w:rsidRPr="00CC1A2F">
        <w:rPr>
          <w:rFonts w:ascii="CIDFont+F2" w:hAnsi="CIDFont+F2" w:cs="CIDFont+F2"/>
          <w:b/>
          <w:smallCaps/>
          <w:color w:val="002060"/>
          <w:sz w:val="32"/>
          <w:szCs w:val="32"/>
        </w:rPr>
        <w:lastRenderedPageBreak/>
        <w:t>CHAPITRE III : Commissions et comités consultatifs</w:t>
      </w:r>
    </w:p>
    <w:p w14:paraId="536011C8" w14:textId="77777777" w:rsidR="00CC1A2F" w:rsidRPr="00CC1A2F" w:rsidRDefault="00CC1A2F" w:rsidP="00CC1A2F">
      <w:pPr>
        <w:autoSpaceDE w:val="0"/>
        <w:autoSpaceDN w:val="0"/>
        <w:adjustRightInd w:val="0"/>
        <w:spacing w:after="120" w:line="240" w:lineRule="auto"/>
        <w:rPr>
          <w:rFonts w:ascii="CIDFont+F2" w:hAnsi="CIDFont+F2" w:cs="CIDFont+F2"/>
          <w:b/>
          <w:bCs/>
          <w:color w:val="5B9CD6"/>
          <w:sz w:val="24"/>
          <w:szCs w:val="24"/>
        </w:rPr>
      </w:pPr>
      <w:r w:rsidRPr="00CC1A2F">
        <w:rPr>
          <w:rFonts w:ascii="CIDFont+F2" w:hAnsi="CIDFont+F2" w:cs="CIDFont+F2"/>
          <w:b/>
          <w:bCs/>
          <w:color w:val="5B9CD6"/>
          <w:sz w:val="24"/>
          <w:szCs w:val="24"/>
        </w:rPr>
        <w:t>Article 11 : Commissions municipales (article L.2121-22 du CGCT)</w:t>
      </w:r>
    </w:p>
    <w:p w14:paraId="10E299AC" w14:textId="44D91C81" w:rsidR="00CC1A2F" w:rsidRDefault="00CC1A2F" w:rsidP="00CC1A2F">
      <w:pPr>
        <w:autoSpaceDE w:val="0"/>
        <w:autoSpaceDN w:val="0"/>
        <w:adjustRightInd w:val="0"/>
        <w:spacing w:after="0" w:line="240" w:lineRule="auto"/>
        <w:rPr>
          <w:rFonts w:ascii="CIDFont+F1" w:hAnsi="CIDFont+F1" w:cs="CIDFont+F1"/>
          <w:color w:val="000000"/>
        </w:rPr>
      </w:pPr>
      <w:r>
        <w:rPr>
          <w:rFonts w:ascii="CIDFont+F1" w:hAnsi="CIDFont+F1" w:cs="CIDFont+F1"/>
          <w:color w:val="000000"/>
        </w:rPr>
        <w:t xml:space="preserve">Les commissions </w:t>
      </w:r>
      <w:r>
        <w:rPr>
          <w:rFonts w:ascii="CIDFont+F3" w:hAnsi="CIDFont+F3" w:cs="CIDFont+F3"/>
          <w:color w:val="000000"/>
        </w:rPr>
        <w:t xml:space="preserve">permanentes </w:t>
      </w:r>
      <w:r>
        <w:rPr>
          <w:rFonts w:ascii="CIDFont+F1" w:hAnsi="CIDFont+F1" w:cs="CIDFont+F1"/>
          <w:color w:val="000000"/>
        </w:rPr>
        <w:t>sont les suivantes :</w:t>
      </w:r>
    </w:p>
    <w:p w14:paraId="796183C4" w14:textId="77777777" w:rsidR="006F6047" w:rsidRDefault="006F6047" w:rsidP="006F6047">
      <w:pPr>
        <w:pStyle w:val="Paragraphedeliste"/>
        <w:numPr>
          <w:ilvl w:val="0"/>
          <w:numId w:val="11"/>
        </w:numPr>
        <w:autoSpaceDE w:val="0"/>
        <w:autoSpaceDN w:val="0"/>
        <w:adjustRightInd w:val="0"/>
        <w:spacing w:after="0" w:line="240" w:lineRule="auto"/>
      </w:pPr>
      <w:r>
        <w:t xml:space="preserve">Jeunesse et sport </w:t>
      </w:r>
    </w:p>
    <w:p w14:paraId="35C47062" w14:textId="4E3243D8" w:rsidR="006F6047" w:rsidRPr="006F6047" w:rsidRDefault="006F6047" w:rsidP="006F6047">
      <w:pPr>
        <w:pStyle w:val="Paragraphedeliste"/>
        <w:numPr>
          <w:ilvl w:val="0"/>
          <w:numId w:val="11"/>
        </w:numPr>
        <w:autoSpaceDE w:val="0"/>
        <w:autoSpaceDN w:val="0"/>
        <w:adjustRightInd w:val="0"/>
        <w:spacing w:after="0" w:line="240" w:lineRule="auto"/>
      </w:pPr>
      <w:r>
        <w:t>Finances</w:t>
      </w:r>
    </w:p>
    <w:p w14:paraId="4C181E2B" w14:textId="3007DDCE" w:rsidR="006F6047" w:rsidRDefault="006F6047" w:rsidP="006F6047">
      <w:pPr>
        <w:pStyle w:val="Paragraphedeliste"/>
        <w:numPr>
          <w:ilvl w:val="0"/>
          <w:numId w:val="11"/>
        </w:numPr>
        <w:autoSpaceDE w:val="0"/>
        <w:autoSpaceDN w:val="0"/>
        <w:adjustRightInd w:val="0"/>
        <w:spacing w:after="0" w:line="240" w:lineRule="auto"/>
      </w:pPr>
      <w:r>
        <w:t>Urbanisme</w:t>
      </w:r>
    </w:p>
    <w:p w14:paraId="544A24CC" w14:textId="45B7C810" w:rsidR="006F6047" w:rsidRDefault="006F6047" w:rsidP="006F6047">
      <w:pPr>
        <w:pStyle w:val="Paragraphedeliste"/>
        <w:numPr>
          <w:ilvl w:val="0"/>
          <w:numId w:val="11"/>
        </w:numPr>
        <w:autoSpaceDE w:val="0"/>
        <w:autoSpaceDN w:val="0"/>
        <w:adjustRightInd w:val="0"/>
        <w:spacing w:after="0" w:line="240" w:lineRule="auto"/>
      </w:pPr>
      <w:r>
        <w:t>Communication</w:t>
      </w:r>
    </w:p>
    <w:p w14:paraId="3B728365" w14:textId="456E40CE" w:rsidR="006F6047" w:rsidRDefault="006F6047" w:rsidP="006F6047">
      <w:pPr>
        <w:pStyle w:val="Paragraphedeliste"/>
        <w:numPr>
          <w:ilvl w:val="0"/>
          <w:numId w:val="11"/>
        </w:numPr>
        <w:autoSpaceDE w:val="0"/>
        <w:autoSpaceDN w:val="0"/>
        <w:adjustRightInd w:val="0"/>
        <w:spacing w:after="0" w:line="240" w:lineRule="auto"/>
      </w:pPr>
      <w:r>
        <w:t>Fêtes et cérémonies</w:t>
      </w:r>
    </w:p>
    <w:p w14:paraId="112570A4" w14:textId="34E4486E" w:rsidR="006F6047" w:rsidRDefault="006F6047" w:rsidP="006F6047">
      <w:pPr>
        <w:pStyle w:val="Paragraphedeliste"/>
        <w:numPr>
          <w:ilvl w:val="0"/>
          <w:numId w:val="11"/>
        </w:numPr>
        <w:autoSpaceDE w:val="0"/>
        <w:autoSpaceDN w:val="0"/>
        <w:adjustRightInd w:val="0"/>
        <w:spacing w:after="0" w:line="240" w:lineRule="auto"/>
      </w:pPr>
      <w:r>
        <w:t>Travaux</w:t>
      </w:r>
    </w:p>
    <w:p w14:paraId="645EFCAC" w14:textId="433F80EB" w:rsidR="006F6047" w:rsidRDefault="006F6047" w:rsidP="006F6047">
      <w:pPr>
        <w:pStyle w:val="Paragraphedeliste"/>
        <w:numPr>
          <w:ilvl w:val="0"/>
          <w:numId w:val="11"/>
        </w:numPr>
        <w:autoSpaceDE w:val="0"/>
        <w:autoSpaceDN w:val="0"/>
        <w:adjustRightInd w:val="0"/>
        <w:spacing w:after="0" w:line="240" w:lineRule="auto"/>
      </w:pPr>
      <w:r>
        <w:t>Sécurité et défense</w:t>
      </w:r>
    </w:p>
    <w:p w14:paraId="4B19658D" w14:textId="77777777" w:rsidR="006F6047" w:rsidRDefault="006F6047" w:rsidP="006F6047">
      <w:pPr>
        <w:pStyle w:val="Paragraphedeliste"/>
        <w:numPr>
          <w:ilvl w:val="0"/>
          <w:numId w:val="11"/>
        </w:numPr>
        <w:autoSpaceDE w:val="0"/>
        <w:autoSpaceDN w:val="0"/>
        <w:adjustRightInd w:val="0"/>
        <w:spacing w:after="0" w:line="240" w:lineRule="auto"/>
      </w:pPr>
      <w:r>
        <w:t xml:space="preserve">Vie associative, relations publiques </w:t>
      </w:r>
    </w:p>
    <w:p w14:paraId="2C11B527" w14:textId="77777777" w:rsidR="000049EB" w:rsidRDefault="000049EB" w:rsidP="00593411">
      <w:pPr>
        <w:autoSpaceDE w:val="0"/>
        <w:autoSpaceDN w:val="0"/>
        <w:adjustRightInd w:val="0"/>
        <w:spacing w:after="120" w:line="240" w:lineRule="auto"/>
        <w:jc w:val="both"/>
        <w:rPr>
          <w:rFonts w:ascii="CIDFont+F1" w:hAnsi="CIDFont+F1" w:cs="CIDFont+F1"/>
          <w:color w:val="000000"/>
        </w:rPr>
      </w:pPr>
    </w:p>
    <w:p w14:paraId="1FD04FA4" w14:textId="601DAF40"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conseil municipal fixe le nombre de conseillers siégeant dans chaque commission et désigne</w:t>
      </w:r>
      <w:r w:rsidR="006F6047">
        <w:rPr>
          <w:rFonts w:ascii="CIDFont+F1" w:hAnsi="CIDFont+F1" w:cs="CIDFont+F1"/>
          <w:color w:val="000000"/>
        </w:rPr>
        <w:t xml:space="preserve"> </w:t>
      </w:r>
      <w:r>
        <w:rPr>
          <w:rFonts w:ascii="CIDFont+F1" w:hAnsi="CIDFont+F1" w:cs="CIDFont+F1"/>
          <w:color w:val="000000"/>
        </w:rPr>
        <w:t>ceux qui y siègeront.</w:t>
      </w:r>
    </w:p>
    <w:p w14:paraId="2DB7A8BB" w14:textId="6FEDBE73"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w:t>
      </w:r>
      <w:r w:rsidR="000049EB">
        <w:rPr>
          <w:rFonts w:ascii="CIDFont+F1" w:hAnsi="CIDFont+F1" w:cs="CIDFont+F1"/>
          <w:color w:val="000000"/>
        </w:rPr>
        <w:t xml:space="preserve"> Maire, en collaboration avec l’adjoint responsable de la commission</w:t>
      </w:r>
      <w:r>
        <w:rPr>
          <w:rFonts w:ascii="CIDFont+F1" w:hAnsi="CIDFont+F1" w:cs="CIDFont+F1"/>
          <w:color w:val="000000"/>
        </w:rPr>
        <w:t xml:space="preserve"> peuvent </w:t>
      </w:r>
      <w:r w:rsidR="006F6047">
        <w:rPr>
          <w:rFonts w:ascii="CIDFont+F1" w:hAnsi="CIDFont+F1" w:cs="CIDFont+F1"/>
          <w:color w:val="000000"/>
        </w:rPr>
        <w:t>inviter</w:t>
      </w:r>
      <w:r w:rsidR="000049EB">
        <w:rPr>
          <w:rFonts w:ascii="CIDFont+F1" w:hAnsi="CIDFont+F1" w:cs="CIDFont+F1"/>
          <w:color w:val="000000"/>
        </w:rPr>
        <w:t>, exceptionnellement</w:t>
      </w:r>
      <w:r>
        <w:rPr>
          <w:rFonts w:ascii="CIDFont+F1" w:hAnsi="CIDFont+F1" w:cs="CIDFont+F1"/>
          <w:color w:val="000000"/>
        </w:rPr>
        <w:t xml:space="preserve"> des personnes qualifiées extérieures au conseil municipal.</w:t>
      </w:r>
    </w:p>
    <w:p w14:paraId="69DF04B7" w14:textId="5B635DD6"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Chaque conseiller aura la faculté d’assister, en sa qualité d’auditeur, aux travaux de toute</w:t>
      </w:r>
      <w:r w:rsidR="006F6047">
        <w:rPr>
          <w:rFonts w:ascii="CIDFont+F1" w:hAnsi="CIDFont+F1" w:cs="CIDFont+F1"/>
          <w:color w:val="000000"/>
        </w:rPr>
        <w:t xml:space="preserve"> </w:t>
      </w:r>
      <w:r>
        <w:rPr>
          <w:rFonts w:ascii="CIDFont+F1" w:hAnsi="CIDFont+F1" w:cs="CIDFont+F1"/>
          <w:color w:val="000000"/>
        </w:rPr>
        <w:t xml:space="preserve">commission autre que celle dont il est membre, après en avoir informé son président </w:t>
      </w:r>
      <w:r w:rsidR="006F6047">
        <w:rPr>
          <w:rFonts w:ascii="CIDFont+F1" w:hAnsi="CIDFont+F1" w:cs="CIDFont+F1"/>
          <w:color w:val="000000"/>
        </w:rPr>
        <w:t>par mail 48 heures</w:t>
      </w:r>
      <w:r>
        <w:rPr>
          <w:rFonts w:ascii="CIDFont+F1" w:hAnsi="CIDFont+F1" w:cs="CIDFont+F1"/>
          <w:color w:val="000000"/>
        </w:rPr>
        <w:t xml:space="preserve"> au moins avant la réunion.</w:t>
      </w:r>
    </w:p>
    <w:p w14:paraId="3A0395B9" w14:textId="2808C704"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Une attention particulière sera apportée sur le calendrier afin que deux commissions ne soient pas</w:t>
      </w:r>
      <w:r w:rsidR="006F6047">
        <w:rPr>
          <w:rFonts w:ascii="CIDFont+F1" w:hAnsi="CIDFont+F1" w:cs="CIDFont+F1"/>
          <w:color w:val="000000"/>
        </w:rPr>
        <w:t xml:space="preserve"> </w:t>
      </w:r>
      <w:r>
        <w:rPr>
          <w:rFonts w:ascii="CIDFont+F1" w:hAnsi="CIDFont+F1" w:cs="CIDFont+F1"/>
          <w:color w:val="000000"/>
        </w:rPr>
        <w:t>organisées en même temps.</w:t>
      </w:r>
    </w:p>
    <w:p w14:paraId="4EF201AE" w14:textId="7F0CCEA9" w:rsidR="00CC1A2F" w:rsidRPr="006F6047" w:rsidRDefault="00CC1A2F" w:rsidP="00593411">
      <w:pPr>
        <w:autoSpaceDE w:val="0"/>
        <w:autoSpaceDN w:val="0"/>
        <w:adjustRightInd w:val="0"/>
        <w:spacing w:after="120" w:line="240" w:lineRule="auto"/>
        <w:jc w:val="both"/>
        <w:rPr>
          <w:rFonts w:ascii="CIDFont+F3" w:hAnsi="CIDFont+F3" w:cs="CIDFont+F3"/>
          <w:color w:val="000000"/>
        </w:rPr>
      </w:pPr>
      <w:r>
        <w:rPr>
          <w:rFonts w:ascii="CIDFont+F1" w:hAnsi="CIDFont+F1" w:cs="CIDFont+F1"/>
          <w:color w:val="000000"/>
        </w:rPr>
        <w:t>La convocation, accompagnée de l’ordre du jour, est adressée à chaque conseiller</w:t>
      </w:r>
      <w:r w:rsidR="006F6047">
        <w:rPr>
          <w:rFonts w:ascii="CIDFont+F1" w:hAnsi="CIDFont+F1" w:cs="CIDFont+F1"/>
          <w:color w:val="000000"/>
        </w:rPr>
        <w:t xml:space="preserve"> par voie électronique</w:t>
      </w:r>
      <w:r>
        <w:rPr>
          <w:rFonts w:ascii="CIDFont+F3" w:hAnsi="CIDFont+F3" w:cs="CIDFont+F3"/>
          <w:color w:val="000000"/>
        </w:rPr>
        <w:t xml:space="preserve"> à l’adresse électronique communiquée au maire pour l’envoi des convocations aux</w:t>
      </w:r>
      <w:r w:rsidR="006F6047">
        <w:rPr>
          <w:rFonts w:ascii="CIDFont+F3" w:hAnsi="CIDFont+F3" w:cs="CIDFont+F3"/>
          <w:color w:val="000000"/>
        </w:rPr>
        <w:t xml:space="preserve"> </w:t>
      </w:r>
      <w:r>
        <w:rPr>
          <w:rFonts w:ascii="CIDFont+F3" w:hAnsi="CIDFont+F3" w:cs="CIDFont+F3"/>
          <w:color w:val="000000"/>
        </w:rPr>
        <w:t>séances du conseil municipal</w:t>
      </w:r>
      <w:r w:rsidR="006F6047">
        <w:rPr>
          <w:rFonts w:ascii="CIDFont+F3" w:hAnsi="CIDFont+F3" w:cs="CIDFont+F3"/>
          <w:color w:val="000000"/>
        </w:rPr>
        <w:t>, au moins trois</w:t>
      </w:r>
      <w:r>
        <w:rPr>
          <w:rFonts w:ascii="CIDFont+F3" w:hAnsi="CIDFont+F3" w:cs="CIDFont+F3"/>
          <w:color w:val="000000"/>
        </w:rPr>
        <w:t xml:space="preserve"> </w:t>
      </w:r>
      <w:r>
        <w:rPr>
          <w:rFonts w:ascii="CIDFont+F1" w:hAnsi="CIDFont+F1" w:cs="CIDFont+F1"/>
          <w:color w:val="000000"/>
        </w:rPr>
        <w:t>jours avant la tenue de la réunion.</w:t>
      </w:r>
    </w:p>
    <w:p w14:paraId="50F6E5FD" w14:textId="77777777"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commissions statuent à la majorité des membres présents.</w:t>
      </w:r>
    </w:p>
    <w:p w14:paraId="3BE13F9E" w14:textId="359B0BE5"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Elles élaborent un rapport sur les affaires étudiées. Ce rapport est communiqué à l’ensemble des</w:t>
      </w:r>
      <w:r w:rsidR="00593411">
        <w:rPr>
          <w:rFonts w:ascii="CIDFont+F1" w:hAnsi="CIDFont+F1" w:cs="CIDFont+F1"/>
          <w:color w:val="000000"/>
        </w:rPr>
        <w:t xml:space="preserve"> </w:t>
      </w:r>
      <w:r>
        <w:rPr>
          <w:rFonts w:ascii="CIDFont+F1" w:hAnsi="CIDFont+F1" w:cs="CIDFont+F1"/>
          <w:color w:val="000000"/>
        </w:rPr>
        <w:t xml:space="preserve">membres du conseil avant la séance </w:t>
      </w:r>
      <w:r w:rsidR="00593411">
        <w:rPr>
          <w:rFonts w:ascii="CIDFont+F1" w:hAnsi="CIDFont+F1" w:cs="CIDFont+F1"/>
          <w:color w:val="000000"/>
        </w:rPr>
        <w:t xml:space="preserve">du conseil municipal </w:t>
      </w:r>
      <w:r>
        <w:rPr>
          <w:rFonts w:ascii="CIDFont+F1" w:hAnsi="CIDFont+F1" w:cs="CIDFont+F1"/>
          <w:color w:val="000000"/>
        </w:rPr>
        <w:t>concernée</w:t>
      </w:r>
      <w:r w:rsidR="00593411">
        <w:rPr>
          <w:rFonts w:ascii="CIDFont+F1" w:hAnsi="CIDFont+F1" w:cs="CIDFont+F1"/>
          <w:color w:val="000000"/>
        </w:rPr>
        <w:t xml:space="preserve"> par le</w:t>
      </w:r>
      <w:r w:rsidR="000D095A">
        <w:rPr>
          <w:rFonts w:ascii="CIDFont+F1" w:hAnsi="CIDFont+F1" w:cs="CIDFont+F1"/>
          <w:color w:val="000000"/>
        </w:rPr>
        <w:t xml:space="preserve"> ou les</w:t>
      </w:r>
      <w:r w:rsidR="00593411">
        <w:rPr>
          <w:rFonts w:ascii="CIDFont+F1" w:hAnsi="CIDFont+F1" w:cs="CIDFont+F1"/>
          <w:color w:val="000000"/>
        </w:rPr>
        <w:t xml:space="preserve"> </w:t>
      </w:r>
      <w:r w:rsidR="000D095A">
        <w:rPr>
          <w:rFonts w:ascii="CIDFont+F1" w:hAnsi="CIDFont+F1" w:cs="CIDFont+F1"/>
          <w:color w:val="000000"/>
        </w:rPr>
        <w:t>sujets</w:t>
      </w:r>
      <w:r>
        <w:rPr>
          <w:rFonts w:ascii="CIDFont+F1" w:hAnsi="CIDFont+F1" w:cs="CIDFont+F1"/>
          <w:color w:val="000000"/>
        </w:rPr>
        <w:t>.</w:t>
      </w:r>
    </w:p>
    <w:p w14:paraId="06C29F99" w14:textId="77777777" w:rsidR="00593411" w:rsidRDefault="00593411" w:rsidP="00593411">
      <w:pPr>
        <w:autoSpaceDE w:val="0"/>
        <w:autoSpaceDN w:val="0"/>
        <w:adjustRightInd w:val="0"/>
        <w:spacing w:after="120" w:line="240" w:lineRule="auto"/>
        <w:jc w:val="both"/>
        <w:rPr>
          <w:rFonts w:ascii="CIDFont+F1" w:hAnsi="CIDFont+F1" w:cs="CIDFont+F1"/>
          <w:color w:val="000000"/>
        </w:rPr>
      </w:pPr>
    </w:p>
    <w:p w14:paraId="33245EF2" w14:textId="162E4543" w:rsidR="00CC1A2F" w:rsidRPr="00593411" w:rsidRDefault="00CC1A2F" w:rsidP="00593411">
      <w:pPr>
        <w:autoSpaceDE w:val="0"/>
        <w:autoSpaceDN w:val="0"/>
        <w:adjustRightInd w:val="0"/>
        <w:spacing w:after="120" w:line="240" w:lineRule="auto"/>
        <w:rPr>
          <w:rFonts w:ascii="CIDFont+F2" w:hAnsi="CIDFont+F2" w:cs="CIDFont+F2"/>
          <w:b/>
          <w:bCs/>
          <w:color w:val="5B9CD6"/>
          <w:sz w:val="24"/>
          <w:szCs w:val="24"/>
        </w:rPr>
      </w:pPr>
      <w:r w:rsidRPr="00593411">
        <w:rPr>
          <w:rFonts w:ascii="CIDFont+F2" w:hAnsi="CIDFont+F2" w:cs="CIDFont+F2"/>
          <w:b/>
          <w:bCs/>
          <w:color w:val="5B9CD6"/>
          <w:sz w:val="24"/>
          <w:szCs w:val="24"/>
        </w:rPr>
        <w:t xml:space="preserve">Article </w:t>
      </w:r>
      <w:r w:rsidR="00593411" w:rsidRPr="00593411">
        <w:rPr>
          <w:rFonts w:ascii="CIDFont+F2" w:hAnsi="CIDFont+F2" w:cs="CIDFont+F2"/>
          <w:b/>
          <w:bCs/>
          <w:color w:val="5B9CD6"/>
          <w:sz w:val="24"/>
          <w:szCs w:val="24"/>
        </w:rPr>
        <w:t>12 :</w:t>
      </w:r>
      <w:r w:rsidRPr="00593411">
        <w:rPr>
          <w:rFonts w:ascii="CIDFont+F2" w:hAnsi="CIDFont+F2" w:cs="CIDFont+F2"/>
          <w:b/>
          <w:bCs/>
          <w:color w:val="5B9CD6"/>
          <w:sz w:val="24"/>
          <w:szCs w:val="24"/>
        </w:rPr>
        <w:t xml:space="preserve"> Comités consultatifs (article L.2143-2 du CGCT)</w:t>
      </w:r>
    </w:p>
    <w:p w14:paraId="68AABBA3" w14:textId="63937923"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La composition et les modalités de fonctionnement des comités consultatifs sont fixées par</w:t>
      </w:r>
      <w:r w:rsidR="00593411">
        <w:rPr>
          <w:rFonts w:ascii="CIDFont+F1" w:hAnsi="CIDFont+F1" w:cs="CIDFont+F1"/>
          <w:color w:val="000000"/>
        </w:rPr>
        <w:t xml:space="preserve"> </w:t>
      </w:r>
      <w:r>
        <w:rPr>
          <w:rFonts w:ascii="CIDFont+F1" w:hAnsi="CIDFont+F1" w:cs="CIDFont+F1"/>
          <w:color w:val="000000"/>
        </w:rPr>
        <w:t>délibération du conseil municipal.</w:t>
      </w:r>
    </w:p>
    <w:p w14:paraId="596CAFC8" w14:textId="51B58229"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Chaque comité, présidé par un membre du conseil municipal désigné parmi ses membres, est</w:t>
      </w:r>
      <w:r w:rsidR="00593411">
        <w:rPr>
          <w:rFonts w:ascii="CIDFont+F1" w:hAnsi="CIDFont+F1" w:cs="CIDFont+F1"/>
          <w:color w:val="000000"/>
        </w:rPr>
        <w:t xml:space="preserve"> </w:t>
      </w:r>
      <w:r>
        <w:rPr>
          <w:rFonts w:ascii="CIDFont+F1" w:hAnsi="CIDFont+F1" w:cs="CIDFont+F1"/>
          <w:color w:val="000000"/>
        </w:rPr>
        <w:t>composé d’élus et de personnalités extérieures à l’assemblée communale et particulièrement</w:t>
      </w:r>
      <w:r w:rsidR="00593411">
        <w:rPr>
          <w:rFonts w:ascii="CIDFont+F1" w:hAnsi="CIDFont+F1" w:cs="CIDFont+F1"/>
          <w:color w:val="000000"/>
        </w:rPr>
        <w:t xml:space="preserve"> </w:t>
      </w:r>
      <w:r>
        <w:rPr>
          <w:rFonts w:ascii="CIDFont+F1" w:hAnsi="CIDFont+F1" w:cs="CIDFont+F1"/>
          <w:color w:val="000000"/>
        </w:rPr>
        <w:t>qualifiées ou directement concernées par le sujet soumis à l’examen du comité.</w:t>
      </w:r>
    </w:p>
    <w:p w14:paraId="39A07083" w14:textId="51AD504A" w:rsidR="00CC1A2F" w:rsidRDefault="00CC1A2F" w:rsidP="00593411">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avis émis par les comités consultatifs ne sauraient en aucun cas lier le conseil municipal.</w:t>
      </w:r>
    </w:p>
    <w:p w14:paraId="60D8FC74" w14:textId="77777777" w:rsidR="00593411" w:rsidRDefault="00593411" w:rsidP="00593411">
      <w:pPr>
        <w:autoSpaceDE w:val="0"/>
        <w:autoSpaceDN w:val="0"/>
        <w:adjustRightInd w:val="0"/>
        <w:spacing w:after="120" w:line="240" w:lineRule="auto"/>
        <w:jc w:val="both"/>
        <w:rPr>
          <w:rFonts w:ascii="CIDFont+F1" w:hAnsi="CIDFont+F1" w:cs="CIDFont+F1"/>
          <w:color w:val="000000"/>
        </w:rPr>
      </w:pPr>
    </w:p>
    <w:p w14:paraId="786E5039" w14:textId="77777777" w:rsidR="0051235A" w:rsidRDefault="0051235A" w:rsidP="00593411">
      <w:pPr>
        <w:autoSpaceDE w:val="0"/>
        <w:autoSpaceDN w:val="0"/>
        <w:adjustRightInd w:val="0"/>
        <w:spacing w:after="120" w:line="240" w:lineRule="auto"/>
        <w:jc w:val="both"/>
        <w:rPr>
          <w:rFonts w:ascii="CIDFont+F1" w:hAnsi="CIDFont+F1" w:cs="CIDFont+F1"/>
          <w:color w:val="000000"/>
        </w:rPr>
      </w:pPr>
    </w:p>
    <w:p w14:paraId="3B0880FC" w14:textId="77777777" w:rsidR="0051235A" w:rsidRDefault="0051235A" w:rsidP="00593411">
      <w:pPr>
        <w:autoSpaceDE w:val="0"/>
        <w:autoSpaceDN w:val="0"/>
        <w:adjustRightInd w:val="0"/>
        <w:spacing w:after="120" w:line="240" w:lineRule="auto"/>
        <w:jc w:val="both"/>
        <w:rPr>
          <w:rFonts w:ascii="CIDFont+F1" w:hAnsi="CIDFont+F1" w:cs="CIDFont+F1"/>
          <w:color w:val="000000"/>
        </w:rPr>
      </w:pPr>
    </w:p>
    <w:p w14:paraId="50491B23" w14:textId="77777777" w:rsidR="0051235A" w:rsidRDefault="0051235A" w:rsidP="00593411">
      <w:pPr>
        <w:autoSpaceDE w:val="0"/>
        <w:autoSpaceDN w:val="0"/>
        <w:adjustRightInd w:val="0"/>
        <w:spacing w:after="120" w:line="240" w:lineRule="auto"/>
        <w:jc w:val="both"/>
        <w:rPr>
          <w:rFonts w:ascii="CIDFont+F1" w:hAnsi="CIDFont+F1" w:cs="CIDFont+F1"/>
          <w:color w:val="000000"/>
        </w:rPr>
      </w:pPr>
    </w:p>
    <w:p w14:paraId="1FA2F485" w14:textId="77777777" w:rsidR="0051235A" w:rsidRDefault="0051235A" w:rsidP="00593411">
      <w:pPr>
        <w:autoSpaceDE w:val="0"/>
        <w:autoSpaceDN w:val="0"/>
        <w:adjustRightInd w:val="0"/>
        <w:spacing w:after="120" w:line="240" w:lineRule="auto"/>
        <w:jc w:val="both"/>
        <w:rPr>
          <w:rFonts w:ascii="CIDFont+F1" w:hAnsi="CIDFont+F1" w:cs="CIDFont+F1"/>
          <w:color w:val="000000"/>
        </w:rPr>
      </w:pPr>
    </w:p>
    <w:p w14:paraId="498B4DE2" w14:textId="77777777" w:rsidR="0051235A" w:rsidRDefault="0051235A" w:rsidP="00593411">
      <w:pPr>
        <w:autoSpaceDE w:val="0"/>
        <w:autoSpaceDN w:val="0"/>
        <w:adjustRightInd w:val="0"/>
        <w:spacing w:after="120" w:line="240" w:lineRule="auto"/>
        <w:jc w:val="both"/>
        <w:rPr>
          <w:rFonts w:ascii="CIDFont+F1" w:hAnsi="CIDFont+F1" w:cs="CIDFont+F1"/>
          <w:color w:val="000000"/>
        </w:rPr>
      </w:pPr>
    </w:p>
    <w:p w14:paraId="3912EDB5" w14:textId="77777777" w:rsidR="000C1C42" w:rsidRPr="000C1C42" w:rsidRDefault="000C1C42" w:rsidP="000C1C42">
      <w:pPr>
        <w:autoSpaceDE w:val="0"/>
        <w:autoSpaceDN w:val="0"/>
        <w:adjustRightInd w:val="0"/>
        <w:spacing w:before="240" w:after="240" w:line="240" w:lineRule="auto"/>
        <w:jc w:val="center"/>
        <w:rPr>
          <w:rFonts w:ascii="CIDFont+F2" w:hAnsi="CIDFont+F2" w:cs="CIDFont+F2"/>
          <w:b/>
          <w:smallCaps/>
          <w:color w:val="002060"/>
          <w:sz w:val="32"/>
          <w:szCs w:val="32"/>
        </w:rPr>
      </w:pPr>
      <w:r w:rsidRPr="000C1C42">
        <w:rPr>
          <w:rFonts w:ascii="CIDFont+F2" w:hAnsi="CIDFont+F2" w:cs="CIDFont+F2"/>
          <w:b/>
          <w:smallCaps/>
          <w:color w:val="002060"/>
          <w:sz w:val="32"/>
          <w:szCs w:val="32"/>
        </w:rPr>
        <w:t>CHAPITRE IV : Tenue des séances du conseil municipal</w:t>
      </w:r>
    </w:p>
    <w:p w14:paraId="26360EA0" w14:textId="04BFEF62" w:rsidR="000C1C42" w:rsidRPr="000C1C42" w:rsidRDefault="000C1C42" w:rsidP="000C1C42">
      <w:pPr>
        <w:autoSpaceDE w:val="0"/>
        <w:autoSpaceDN w:val="0"/>
        <w:adjustRightInd w:val="0"/>
        <w:spacing w:after="120" w:line="240" w:lineRule="auto"/>
        <w:rPr>
          <w:rFonts w:ascii="CIDFont+F2" w:hAnsi="CIDFont+F2" w:cs="CIDFont+F2"/>
          <w:b/>
          <w:bCs/>
          <w:color w:val="5B9CD6"/>
          <w:sz w:val="24"/>
          <w:szCs w:val="24"/>
        </w:rPr>
      </w:pPr>
      <w:r w:rsidRPr="000C1C42">
        <w:rPr>
          <w:rFonts w:ascii="CIDFont+F2" w:hAnsi="CIDFont+F2" w:cs="CIDFont+F2"/>
          <w:b/>
          <w:bCs/>
          <w:color w:val="5B9CD6"/>
          <w:sz w:val="24"/>
          <w:szCs w:val="24"/>
        </w:rPr>
        <w:t xml:space="preserve">Article </w:t>
      </w:r>
      <w:r w:rsidR="003652F5" w:rsidRPr="000C1C42">
        <w:rPr>
          <w:rFonts w:ascii="CIDFont+F2" w:hAnsi="CIDFont+F2" w:cs="CIDFont+F2"/>
          <w:b/>
          <w:bCs/>
          <w:color w:val="5B9CD6"/>
          <w:sz w:val="24"/>
          <w:szCs w:val="24"/>
        </w:rPr>
        <w:t>14 :</w:t>
      </w:r>
      <w:r w:rsidRPr="000C1C42">
        <w:rPr>
          <w:rFonts w:ascii="CIDFont+F2" w:hAnsi="CIDFont+F2" w:cs="CIDFont+F2"/>
          <w:b/>
          <w:bCs/>
          <w:color w:val="5B9CD6"/>
          <w:sz w:val="24"/>
          <w:szCs w:val="24"/>
        </w:rPr>
        <w:t xml:space="preserve"> Pouvoirs (article L.2121-20 du CGCT)</w:t>
      </w:r>
    </w:p>
    <w:p w14:paraId="183DBDD4" w14:textId="3AFE7E96"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pouvoirs sont adressés au maire par courrier</w:t>
      </w:r>
      <w:r w:rsidR="003652F5">
        <w:rPr>
          <w:rFonts w:ascii="CIDFont+F1" w:hAnsi="CIDFont+F1" w:cs="CIDFont+F1"/>
          <w:color w:val="000000"/>
        </w:rPr>
        <w:t xml:space="preserve"> ou</w:t>
      </w:r>
      <w:r>
        <w:rPr>
          <w:rFonts w:ascii="CIDFont+F1" w:hAnsi="CIDFont+F1" w:cs="CIDFont+F1"/>
          <w:color w:val="000000"/>
        </w:rPr>
        <w:t xml:space="preserve"> par mail</w:t>
      </w:r>
      <w:r w:rsidR="003652F5">
        <w:rPr>
          <w:rFonts w:ascii="CIDFont+F1" w:hAnsi="CIDFont+F1" w:cs="CIDFont+F1"/>
          <w:color w:val="000000"/>
        </w:rPr>
        <w:t xml:space="preserve"> jusqu’à la veille de la réunion ou remis en ma</w:t>
      </w:r>
      <w:r w:rsidR="00B4272C">
        <w:rPr>
          <w:rFonts w:ascii="CIDFont+F1" w:hAnsi="CIDFont+F1" w:cs="CIDFont+F1"/>
          <w:color w:val="000000"/>
        </w:rPr>
        <w:t>in</w:t>
      </w:r>
      <w:r w:rsidR="003652F5">
        <w:rPr>
          <w:rFonts w:ascii="CIDFont+F1" w:hAnsi="CIDFont+F1" w:cs="CIDFont+F1"/>
          <w:color w:val="000000"/>
        </w:rPr>
        <w:t xml:space="preserve"> propre au Maire,</w:t>
      </w:r>
      <w:r>
        <w:rPr>
          <w:rFonts w:ascii="CIDFont+F1" w:hAnsi="CIDFont+F1" w:cs="CIDFont+F1"/>
          <w:color w:val="000000"/>
        </w:rPr>
        <w:t xml:space="preserve"> avant l</w:t>
      </w:r>
      <w:r w:rsidR="003652F5">
        <w:rPr>
          <w:rFonts w:ascii="CIDFont+F1" w:hAnsi="CIDFont+F1" w:cs="CIDFont+F1"/>
          <w:color w:val="000000"/>
        </w:rPr>
        <w:t>e début de la</w:t>
      </w:r>
      <w:r>
        <w:rPr>
          <w:rFonts w:ascii="CIDFont+F1" w:hAnsi="CIDFont+F1" w:cs="CIDFont+F1"/>
          <w:color w:val="000000"/>
        </w:rPr>
        <w:t xml:space="preserve"> séance du conseil municip</w:t>
      </w:r>
      <w:r w:rsidR="003652F5">
        <w:rPr>
          <w:rFonts w:ascii="CIDFont+F1" w:hAnsi="CIDFont+F1" w:cs="CIDFont+F1"/>
          <w:color w:val="000000"/>
        </w:rPr>
        <w:t>al</w:t>
      </w:r>
      <w:r>
        <w:rPr>
          <w:rFonts w:ascii="CIDFont+F1" w:hAnsi="CIDFont+F1" w:cs="CIDFont+F1"/>
          <w:color w:val="000000"/>
        </w:rPr>
        <w:t>.</w:t>
      </w:r>
    </w:p>
    <w:p w14:paraId="34A969FB" w14:textId="5C09D453"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pouvoirs adressés par voie postale ne sont recevables que lorsqu’ils parviennent en mairie au</w:t>
      </w:r>
      <w:r w:rsidR="003652F5">
        <w:rPr>
          <w:rFonts w:ascii="CIDFont+F1" w:hAnsi="CIDFont+F1" w:cs="CIDFont+F1"/>
          <w:color w:val="000000"/>
        </w:rPr>
        <w:t xml:space="preserve"> </w:t>
      </w:r>
      <w:r>
        <w:rPr>
          <w:rFonts w:ascii="CIDFont+F1" w:hAnsi="CIDFont+F1" w:cs="CIDFont+F1"/>
          <w:color w:val="000000"/>
        </w:rPr>
        <w:t>plus tard la veille de la séance aux heures d’</w:t>
      </w:r>
      <w:r w:rsidR="003652F5">
        <w:rPr>
          <w:rFonts w:ascii="CIDFont+F1" w:hAnsi="CIDFont+F1" w:cs="CIDFont+F1"/>
          <w:color w:val="000000"/>
        </w:rPr>
        <w:t>accueil du public</w:t>
      </w:r>
      <w:r>
        <w:rPr>
          <w:rFonts w:ascii="CIDFont+F1" w:hAnsi="CIDFont+F1" w:cs="CIDFont+F1"/>
          <w:color w:val="000000"/>
        </w:rPr>
        <w:t xml:space="preserve"> de la mairie.</w:t>
      </w:r>
    </w:p>
    <w:p w14:paraId="3A61FD33" w14:textId="67D81F66"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pouvoirs reçus ou donnés par un autre canal peuvent être remis en main propre lors de la</w:t>
      </w:r>
      <w:r w:rsidR="003652F5">
        <w:rPr>
          <w:rFonts w:ascii="CIDFont+F1" w:hAnsi="CIDFont+F1" w:cs="CIDFont+F1"/>
          <w:color w:val="000000"/>
        </w:rPr>
        <w:t xml:space="preserve"> </w:t>
      </w:r>
      <w:r>
        <w:rPr>
          <w:rFonts w:ascii="CIDFont+F1" w:hAnsi="CIDFont+F1" w:cs="CIDFont+F1"/>
          <w:color w:val="000000"/>
        </w:rPr>
        <w:t>séance concernée.</w:t>
      </w:r>
    </w:p>
    <w:p w14:paraId="4FFFE66E" w14:textId="5AA4FB23"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pouvoir peut être établi au cours d'une séance à laquelle participe un conseiller municipal obligé</w:t>
      </w:r>
      <w:r w:rsidR="003652F5">
        <w:rPr>
          <w:rFonts w:ascii="CIDFont+F1" w:hAnsi="CIDFont+F1" w:cs="CIDFont+F1"/>
          <w:color w:val="000000"/>
        </w:rPr>
        <w:t xml:space="preserve"> </w:t>
      </w:r>
      <w:r>
        <w:rPr>
          <w:rFonts w:ascii="CIDFont+F1" w:hAnsi="CIDFont+F1" w:cs="CIDFont+F1"/>
          <w:color w:val="000000"/>
        </w:rPr>
        <w:t>de se retirer avant la fin de la séance.</w:t>
      </w:r>
    </w:p>
    <w:p w14:paraId="2A6B4AEC" w14:textId="3ACC07D0" w:rsidR="00C27A96" w:rsidRDefault="000C1C42" w:rsidP="00B95A3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Afin d’éviter toute contestation sur leur participation au vote, les conseillers municipaux qui se</w:t>
      </w:r>
      <w:r w:rsidR="003652F5">
        <w:rPr>
          <w:rFonts w:ascii="CIDFont+F1" w:hAnsi="CIDFont+F1" w:cs="CIDFont+F1"/>
          <w:color w:val="000000"/>
        </w:rPr>
        <w:t xml:space="preserve"> </w:t>
      </w:r>
      <w:r>
        <w:rPr>
          <w:rFonts w:ascii="CIDFont+F1" w:hAnsi="CIDFont+F1" w:cs="CIDFont+F1"/>
          <w:color w:val="000000"/>
        </w:rPr>
        <w:t>retirent de la salle des délibérations doivent faire connaître au maire leur intention ou leur souhait</w:t>
      </w:r>
      <w:r w:rsidR="003652F5">
        <w:rPr>
          <w:rFonts w:ascii="CIDFont+F1" w:hAnsi="CIDFont+F1" w:cs="CIDFont+F1"/>
          <w:color w:val="000000"/>
        </w:rPr>
        <w:t xml:space="preserve"> </w:t>
      </w:r>
      <w:r>
        <w:rPr>
          <w:rFonts w:ascii="CIDFont+F1" w:hAnsi="CIDFont+F1" w:cs="CIDFont+F1"/>
          <w:color w:val="000000"/>
        </w:rPr>
        <w:t>de se faire représenter.</w:t>
      </w:r>
    </w:p>
    <w:p w14:paraId="732D9BAD" w14:textId="77777777" w:rsidR="00B95A32" w:rsidRPr="00B95A32" w:rsidRDefault="00B95A32" w:rsidP="00B95A32">
      <w:pPr>
        <w:autoSpaceDE w:val="0"/>
        <w:autoSpaceDN w:val="0"/>
        <w:adjustRightInd w:val="0"/>
        <w:spacing w:after="120" w:line="240" w:lineRule="auto"/>
        <w:jc w:val="both"/>
        <w:rPr>
          <w:rFonts w:ascii="CIDFont+F1" w:hAnsi="CIDFont+F1" w:cs="CIDFont+F1"/>
          <w:color w:val="000000"/>
        </w:rPr>
      </w:pPr>
    </w:p>
    <w:p w14:paraId="4746B968" w14:textId="77777777" w:rsidR="000C1C42" w:rsidRPr="000C1C42" w:rsidRDefault="000C1C42" w:rsidP="000C1C42">
      <w:pPr>
        <w:autoSpaceDE w:val="0"/>
        <w:autoSpaceDN w:val="0"/>
        <w:adjustRightInd w:val="0"/>
        <w:spacing w:after="120" w:line="240" w:lineRule="auto"/>
        <w:rPr>
          <w:rFonts w:ascii="CIDFont+F2" w:hAnsi="CIDFont+F2" w:cs="CIDFont+F2"/>
          <w:b/>
          <w:bCs/>
          <w:color w:val="5B9CD6"/>
          <w:sz w:val="24"/>
          <w:szCs w:val="24"/>
        </w:rPr>
      </w:pPr>
      <w:r w:rsidRPr="000C1C42">
        <w:rPr>
          <w:rFonts w:ascii="CIDFont+F2" w:hAnsi="CIDFont+F2" w:cs="CIDFont+F2"/>
          <w:b/>
          <w:bCs/>
          <w:color w:val="5B9CD6"/>
          <w:sz w:val="24"/>
          <w:szCs w:val="24"/>
        </w:rPr>
        <w:t>Article 15 : Secrétariat de séance (article L.2121-15 du CGCT)</w:t>
      </w:r>
    </w:p>
    <w:p w14:paraId="417EA887" w14:textId="77777777" w:rsidR="00B95A32" w:rsidRDefault="00B95A32" w:rsidP="00B95A3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secrétaire de séance, qui est un(e) élu(e), assiste le maire pour :</w:t>
      </w:r>
    </w:p>
    <w:p w14:paraId="33142D11" w14:textId="77777777" w:rsidR="00B95A32" w:rsidRDefault="00B95A32" w:rsidP="00B95A32">
      <w:pPr>
        <w:pStyle w:val="Paragraphedeliste"/>
        <w:numPr>
          <w:ilvl w:val="0"/>
          <w:numId w:val="12"/>
        </w:numPr>
        <w:autoSpaceDE w:val="0"/>
        <w:autoSpaceDN w:val="0"/>
        <w:adjustRightInd w:val="0"/>
        <w:spacing w:after="120" w:line="240" w:lineRule="auto"/>
        <w:jc w:val="both"/>
        <w:rPr>
          <w:rFonts w:ascii="CIDFont+F1" w:hAnsi="CIDFont+F1" w:cs="CIDFont+F1"/>
          <w:color w:val="000000"/>
        </w:rPr>
      </w:pPr>
      <w:r w:rsidRPr="00B868F2">
        <w:rPr>
          <w:rFonts w:ascii="CIDFont+F1" w:hAnsi="CIDFont+F1" w:cs="CIDFont+F1"/>
          <w:color w:val="000000"/>
        </w:rPr>
        <w:t>la vérification du quorum et celle de la validité des pouvoirs,</w:t>
      </w:r>
    </w:p>
    <w:p w14:paraId="2811BFD7" w14:textId="77777777" w:rsidR="00B95A32" w:rsidRDefault="00B95A32" w:rsidP="00B95A32">
      <w:pPr>
        <w:pStyle w:val="Paragraphedeliste"/>
        <w:numPr>
          <w:ilvl w:val="0"/>
          <w:numId w:val="12"/>
        </w:numPr>
        <w:autoSpaceDE w:val="0"/>
        <w:autoSpaceDN w:val="0"/>
        <w:adjustRightInd w:val="0"/>
        <w:spacing w:after="120" w:line="240" w:lineRule="auto"/>
        <w:jc w:val="both"/>
        <w:rPr>
          <w:rFonts w:ascii="CIDFont+F1" w:hAnsi="CIDFont+F1" w:cs="CIDFont+F1"/>
          <w:color w:val="000000"/>
        </w:rPr>
      </w:pPr>
      <w:r w:rsidRPr="00B868F2">
        <w:rPr>
          <w:rFonts w:ascii="CIDFont+F1" w:hAnsi="CIDFont+F1" w:cs="CIDFont+F1"/>
          <w:color w:val="000000"/>
        </w:rPr>
        <w:t xml:space="preserve">la contestation des votes et </w:t>
      </w:r>
      <w:r>
        <w:rPr>
          <w:rFonts w:ascii="CIDFont+F1" w:hAnsi="CIDFont+F1" w:cs="CIDFont+F1"/>
          <w:color w:val="000000"/>
        </w:rPr>
        <w:t>du bon déroulement des scrutins,</w:t>
      </w:r>
    </w:p>
    <w:p w14:paraId="4BF96CB4" w14:textId="77777777" w:rsidR="00B95A32" w:rsidRPr="00B868F2" w:rsidRDefault="00B95A32" w:rsidP="00B95A32">
      <w:pPr>
        <w:pStyle w:val="Paragraphedeliste"/>
        <w:numPr>
          <w:ilvl w:val="0"/>
          <w:numId w:val="12"/>
        </w:num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la rédaction du procès-verbal </w:t>
      </w:r>
      <w:r w:rsidRPr="00B868F2">
        <w:rPr>
          <w:rFonts w:ascii="CIDFont+F1" w:hAnsi="CIDFont+F1" w:cs="CIDFont+F1"/>
          <w:color w:val="000000"/>
        </w:rPr>
        <w:t>d</w:t>
      </w:r>
      <w:r>
        <w:rPr>
          <w:rFonts w:ascii="CIDFont+F1" w:hAnsi="CIDFont+F1" w:cs="CIDFont+F1"/>
          <w:color w:val="000000"/>
        </w:rPr>
        <w:t>e la séance</w:t>
      </w:r>
      <w:r w:rsidRPr="00B868F2">
        <w:rPr>
          <w:rFonts w:ascii="CIDFont+F1" w:hAnsi="CIDFont+F1" w:cs="CIDFont+F1"/>
          <w:color w:val="000000"/>
        </w:rPr>
        <w:t>.</w:t>
      </w:r>
    </w:p>
    <w:p w14:paraId="53869B09" w14:textId="5674E9FD"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auxiliaires de séance ne prennent la parole que sur invitation expresse du maire et restent</w:t>
      </w:r>
      <w:r w:rsidR="003652F5">
        <w:rPr>
          <w:rFonts w:ascii="CIDFont+F1" w:hAnsi="CIDFont+F1" w:cs="CIDFont+F1"/>
          <w:color w:val="000000"/>
        </w:rPr>
        <w:t xml:space="preserve"> </w:t>
      </w:r>
      <w:r>
        <w:rPr>
          <w:rFonts w:ascii="CIDFont+F1" w:hAnsi="CIDFont+F1" w:cs="CIDFont+F1"/>
          <w:color w:val="000000"/>
        </w:rPr>
        <w:t>tenus à l’obligation de réserve.</w:t>
      </w:r>
    </w:p>
    <w:p w14:paraId="6DF6913E" w14:textId="5E418106" w:rsidR="000C1C42" w:rsidRDefault="000C1C42" w:rsidP="0051235A">
      <w:pPr>
        <w:autoSpaceDE w:val="0"/>
        <w:autoSpaceDN w:val="0"/>
        <w:adjustRightInd w:val="0"/>
        <w:spacing w:after="120" w:line="240" w:lineRule="auto"/>
        <w:jc w:val="both"/>
        <w:rPr>
          <w:rFonts w:ascii="CIDFont+F1" w:hAnsi="CIDFont+F1" w:cs="CIDFont+F1"/>
          <w:color w:val="000000"/>
          <w:sz w:val="20"/>
          <w:szCs w:val="20"/>
        </w:rPr>
      </w:pPr>
    </w:p>
    <w:p w14:paraId="272EE3B9" w14:textId="77777777" w:rsidR="000C1C42" w:rsidRPr="000C1C42" w:rsidRDefault="000C1C42" w:rsidP="000C1C42">
      <w:pPr>
        <w:autoSpaceDE w:val="0"/>
        <w:autoSpaceDN w:val="0"/>
        <w:adjustRightInd w:val="0"/>
        <w:spacing w:after="120" w:line="240" w:lineRule="auto"/>
        <w:rPr>
          <w:rFonts w:ascii="CIDFont+F2" w:hAnsi="CIDFont+F2" w:cs="CIDFont+F2"/>
          <w:b/>
          <w:bCs/>
          <w:color w:val="5B9CD6"/>
          <w:sz w:val="24"/>
          <w:szCs w:val="24"/>
        </w:rPr>
      </w:pPr>
      <w:r w:rsidRPr="000C1C42">
        <w:rPr>
          <w:rFonts w:ascii="CIDFont+F2" w:hAnsi="CIDFont+F2" w:cs="CIDFont+F2"/>
          <w:b/>
          <w:bCs/>
          <w:color w:val="5B9CD6"/>
          <w:sz w:val="24"/>
          <w:szCs w:val="24"/>
        </w:rPr>
        <w:t>Article 16 : Accès et tenue du public (article L.2121-18 alinéa 1er du CGCT)</w:t>
      </w:r>
    </w:p>
    <w:p w14:paraId="2EE596AE" w14:textId="77777777" w:rsidR="00530165" w:rsidRDefault="00530165" w:rsidP="00530165">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w:t>
      </w:r>
      <w:r w:rsidRPr="0058137F">
        <w:rPr>
          <w:rFonts w:ascii="CIDFont+F1" w:hAnsi="CIDFont+F1" w:cs="CIDFont+F1"/>
          <w:color w:val="000000"/>
        </w:rPr>
        <w:t>Les séances des conseils municipaux sont publiques. Néanmoins, sur la demande de trois membres ou du maire, le conseil municipal peut décider, sans débat, à la majorité absolue des membres présents ou représentés, qu'il se réunit à huis clos</w:t>
      </w:r>
      <w:r>
        <w:rPr>
          <w:rFonts w:ascii="CIDFont+F1" w:hAnsi="CIDFont+F1" w:cs="CIDFont+F1"/>
          <w:color w:val="000000"/>
        </w:rPr>
        <w:t>. »</w:t>
      </w:r>
      <w:r w:rsidRPr="0058137F">
        <w:rPr>
          <w:rFonts w:ascii="CIDFont+F1" w:hAnsi="CIDFont+F1" w:cs="CIDFont+F1"/>
          <w:color w:val="000000"/>
        </w:rPr>
        <w:t xml:space="preserve"> </w:t>
      </w:r>
    </w:p>
    <w:p w14:paraId="39881C2E" w14:textId="13AC4C72" w:rsidR="0051235A"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public est autorisé à occuper les places qui lui sont réservées dans la salle. Il doit observer le</w:t>
      </w:r>
      <w:r w:rsidR="00662CC3">
        <w:rPr>
          <w:rFonts w:ascii="CIDFont+F1" w:hAnsi="CIDFont+F1" w:cs="CIDFont+F1"/>
          <w:color w:val="000000"/>
        </w:rPr>
        <w:t xml:space="preserve"> </w:t>
      </w:r>
      <w:r>
        <w:rPr>
          <w:rFonts w:ascii="CIDFont+F1" w:hAnsi="CIDFont+F1" w:cs="CIDFont+F1"/>
          <w:color w:val="000000"/>
        </w:rPr>
        <w:t>silence durant toute la durée de la séance. Toutes marques d’approbation ou de désapprobation</w:t>
      </w:r>
      <w:r w:rsidR="00662CC3">
        <w:rPr>
          <w:rFonts w:ascii="CIDFont+F1" w:hAnsi="CIDFont+F1" w:cs="CIDFont+F1"/>
          <w:color w:val="000000"/>
        </w:rPr>
        <w:t xml:space="preserve"> </w:t>
      </w:r>
      <w:r>
        <w:rPr>
          <w:rFonts w:ascii="CIDFont+F1" w:hAnsi="CIDFont+F1" w:cs="CIDFont+F1"/>
          <w:color w:val="000000"/>
        </w:rPr>
        <w:t>sont interdites.</w:t>
      </w:r>
    </w:p>
    <w:p w14:paraId="53FD5A40" w14:textId="77777777" w:rsidR="0051235A" w:rsidRDefault="0051235A">
      <w:pPr>
        <w:rPr>
          <w:rFonts w:ascii="CIDFont+F1" w:hAnsi="CIDFont+F1" w:cs="CIDFont+F1"/>
          <w:color w:val="000000"/>
        </w:rPr>
      </w:pPr>
      <w:r>
        <w:rPr>
          <w:rFonts w:ascii="CIDFont+F1" w:hAnsi="CIDFont+F1" w:cs="CIDFont+F1"/>
          <w:color w:val="000000"/>
        </w:rPr>
        <w:br w:type="page"/>
      </w:r>
    </w:p>
    <w:p w14:paraId="6CE38B31" w14:textId="77777777" w:rsidR="000C1C42" w:rsidRPr="000C1C42" w:rsidRDefault="000C1C42" w:rsidP="000C1C42">
      <w:pPr>
        <w:autoSpaceDE w:val="0"/>
        <w:autoSpaceDN w:val="0"/>
        <w:adjustRightInd w:val="0"/>
        <w:spacing w:after="120" w:line="240" w:lineRule="auto"/>
        <w:rPr>
          <w:rFonts w:ascii="CIDFont+F2" w:hAnsi="CIDFont+F2" w:cs="CIDFont+F2"/>
          <w:b/>
          <w:bCs/>
          <w:color w:val="5B9CD6"/>
          <w:sz w:val="24"/>
          <w:szCs w:val="24"/>
        </w:rPr>
      </w:pPr>
      <w:r w:rsidRPr="000C1C42">
        <w:rPr>
          <w:rFonts w:ascii="CIDFont+F2" w:hAnsi="CIDFont+F2" w:cs="CIDFont+F2"/>
          <w:b/>
          <w:bCs/>
          <w:color w:val="5B9CD6"/>
          <w:sz w:val="24"/>
          <w:szCs w:val="24"/>
        </w:rPr>
        <w:t>Article 17 : Enregistrement des débats (article L.2121-18 du CGCT)</w:t>
      </w:r>
    </w:p>
    <w:p w14:paraId="705FD461" w14:textId="4B49CBE9" w:rsidR="000C1C42" w:rsidRPr="00662CC3"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b/>
          <w:bCs/>
          <w:color w:val="000000"/>
          <w:u w:val="single"/>
        </w:rPr>
      </w:pPr>
      <w:r w:rsidRPr="00662CC3">
        <w:rPr>
          <w:rFonts w:ascii="CIDFont+F1" w:hAnsi="CIDFont+F1" w:cs="CIDFont+F1"/>
          <w:b/>
          <w:bCs/>
          <w:color w:val="000000"/>
          <w:u w:val="single"/>
        </w:rPr>
        <w:t>Rappel :</w:t>
      </w:r>
    </w:p>
    <w:p w14:paraId="27637790" w14:textId="77777777" w:rsidR="000C1C42" w:rsidRPr="00662CC3"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b/>
          <w:bCs/>
          <w:i/>
          <w:iCs/>
          <w:color w:val="000000"/>
        </w:rPr>
      </w:pPr>
      <w:r w:rsidRPr="00662CC3">
        <w:rPr>
          <w:rFonts w:ascii="CIDFont+F1" w:hAnsi="CIDFont+F1" w:cs="CIDFont+F1"/>
          <w:b/>
          <w:bCs/>
          <w:i/>
          <w:iCs/>
          <w:color w:val="000000"/>
        </w:rPr>
        <w:t>Protection des données et diffusion sur internet d’une séance du conseil municipal</w:t>
      </w:r>
    </w:p>
    <w:p w14:paraId="362F694F" w14:textId="0230FCFA" w:rsidR="000C1C42"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conseils municipaux peuvent être filmés et enregistrés par un conseiller municipal ou un agent</w:t>
      </w:r>
      <w:r w:rsidR="00662CC3">
        <w:rPr>
          <w:rFonts w:ascii="CIDFont+F1" w:hAnsi="CIDFont+F1" w:cs="CIDFont+F1"/>
          <w:color w:val="000000"/>
        </w:rPr>
        <w:t xml:space="preserve"> </w:t>
      </w:r>
      <w:r>
        <w:rPr>
          <w:rFonts w:ascii="CIDFont+F1" w:hAnsi="CIDFont+F1" w:cs="CIDFont+F1"/>
          <w:color w:val="000000"/>
        </w:rPr>
        <w:t>communal pour le compte de la commune. La diffusion de la séance du conseil municipal sur</w:t>
      </w:r>
      <w:r w:rsidR="00662CC3">
        <w:rPr>
          <w:rFonts w:ascii="CIDFont+F1" w:hAnsi="CIDFont+F1" w:cs="CIDFont+F1"/>
          <w:color w:val="000000"/>
        </w:rPr>
        <w:t xml:space="preserve"> </w:t>
      </w:r>
      <w:r>
        <w:rPr>
          <w:rFonts w:ascii="CIDFont+F1" w:hAnsi="CIDFont+F1" w:cs="CIDFont+F1"/>
          <w:color w:val="000000"/>
        </w:rPr>
        <w:t>internet par les auteurs de l’enregistrement est expressément autorisée par la loi. Celle-ci prévoit</w:t>
      </w:r>
      <w:r w:rsidR="00662CC3">
        <w:rPr>
          <w:rFonts w:ascii="CIDFont+F1" w:hAnsi="CIDFont+F1" w:cs="CIDFont+F1"/>
          <w:color w:val="000000"/>
        </w:rPr>
        <w:t xml:space="preserve"> </w:t>
      </w:r>
      <w:r>
        <w:rPr>
          <w:rFonts w:ascii="CIDFont+F1" w:hAnsi="CIDFont+F1" w:cs="CIDFont+F1"/>
          <w:color w:val="000000"/>
        </w:rPr>
        <w:t>en effet que les séances du conseil municipal peuvent être retransmises par les moyens de</w:t>
      </w:r>
      <w:r w:rsidR="00662CC3">
        <w:rPr>
          <w:rFonts w:ascii="CIDFont+F1" w:hAnsi="CIDFont+F1" w:cs="CIDFont+F1"/>
          <w:color w:val="000000"/>
        </w:rPr>
        <w:t xml:space="preserve"> </w:t>
      </w:r>
      <w:r>
        <w:rPr>
          <w:rFonts w:ascii="CIDFont+F1" w:hAnsi="CIDFont+F1" w:cs="CIDFont+F1"/>
          <w:color w:val="000000"/>
        </w:rPr>
        <w:t>communication audiovisuelle (</w:t>
      </w:r>
      <w:r w:rsidRPr="000C1C42">
        <w:rPr>
          <w:rFonts w:ascii="CIDFont+F1" w:hAnsi="CIDFont+F1" w:cs="CIDFont+F1"/>
          <w:color w:val="000000"/>
        </w:rPr>
        <w:t>article L. 2121-18 du CGCT</w:t>
      </w:r>
      <w:r>
        <w:rPr>
          <w:rFonts w:ascii="CIDFont+F1" w:hAnsi="CIDFont+F1" w:cs="CIDFont+F1"/>
          <w:color w:val="000000"/>
        </w:rPr>
        <w:t>).</w:t>
      </w:r>
    </w:p>
    <w:p w14:paraId="0F60A073" w14:textId="5EBDC2A4" w:rsidR="000C1C42"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 xml:space="preserve">Toutefois, </w:t>
      </w:r>
      <w:r w:rsidRPr="000C1C42">
        <w:rPr>
          <w:rFonts w:ascii="CIDFont+F1" w:hAnsi="CIDFont+F1" w:cs="CIDFont+F1"/>
          <w:color w:val="000000"/>
        </w:rPr>
        <w:t>la diffusion sur internet d’une séance du conseil municipal constitue un</w:t>
      </w:r>
      <w:r w:rsidR="00662CC3">
        <w:rPr>
          <w:rFonts w:ascii="CIDFont+F1" w:hAnsi="CIDFont+F1" w:cs="CIDFont+F1"/>
          <w:color w:val="000000"/>
        </w:rPr>
        <w:t xml:space="preserve"> </w:t>
      </w:r>
      <w:r w:rsidRPr="000C1C42">
        <w:rPr>
          <w:rFonts w:ascii="CIDFont+F1" w:hAnsi="CIDFont+F1" w:cs="CIDFont+F1"/>
          <w:color w:val="000000"/>
        </w:rPr>
        <w:t>traitement de données à caractère personnel</w:t>
      </w:r>
      <w:r>
        <w:rPr>
          <w:rFonts w:ascii="CIDFont+F1" w:hAnsi="CIDFont+F1" w:cs="CIDFont+F1"/>
          <w:color w:val="000000"/>
        </w:rPr>
        <w:t>, au sens du RGPD (règlement général sur la</w:t>
      </w:r>
      <w:r w:rsidR="00662CC3">
        <w:rPr>
          <w:rFonts w:ascii="CIDFont+F1" w:hAnsi="CIDFont+F1" w:cs="CIDFont+F1"/>
          <w:color w:val="000000"/>
        </w:rPr>
        <w:t xml:space="preserve"> </w:t>
      </w:r>
      <w:r>
        <w:rPr>
          <w:rFonts w:ascii="CIDFont+F1" w:hAnsi="CIDFont+F1" w:cs="CIDFont+F1"/>
          <w:color w:val="000000"/>
        </w:rPr>
        <w:t>protection des données) (</w:t>
      </w:r>
      <w:proofErr w:type="spellStart"/>
      <w:r w:rsidRPr="000C1C42">
        <w:rPr>
          <w:rFonts w:ascii="CIDFont+F1" w:hAnsi="CIDFont+F1" w:cs="CIDFont+F1"/>
          <w:color w:val="000000"/>
        </w:rPr>
        <w:t>cf</w:t>
      </w:r>
      <w:proofErr w:type="spellEnd"/>
      <w:r w:rsidRPr="000C1C42">
        <w:rPr>
          <w:rFonts w:ascii="CIDFont+F1" w:hAnsi="CIDFont+F1" w:cs="CIDFont+F1"/>
          <w:color w:val="000000"/>
        </w:rPr>
        <w:t xml:space="preserve"> CNIL-Guide de sensibilisation au RGPD pour les collectivités locales</w:t>
      </w:r>
      <w:r>
        <w:rPr>
          <w:rFonts w:ascii="CIDFont+F1" w:hAnsi="CIDFont+F1" w:cs="CIDFont+F1"/>
          <w:color w:val="000000"/>
        </w:rPr>
        <w:t>)</w:t>
      </w:r>
      <w:r w:rsidR="00662CC3">
        <w:rPr>
          <w:rFonts w:ascii="CIDFont+F1" w:hAnsi="CIDFont+F1" w:cs="CIDFont+F1"/>
          <w:color w:val="000000"/>
        </w:rPr>
        <w:t>.</w:t>
      </w:r>
    </w:p>
    <w:p w14:paraId="7492300B" w14:textId="20D3A67B" w:rsidR="000C1C42" w:rsidRPr="000C1C42"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L'accord des conseillers municipaux, qui sont investis d'un mandat électif et s'expriment dans</w:t>
      </w:r>
      <w:r w:rsidR="00662CC3">
        <w:rPr>
          <w:rFonts w:ascii="CIDFont+F1" w:hAnsi="CIDFont+F1" w:cs="CIDFont+F1"/>
          <w:color w:val="000000"/>
        </w:rPr>
        <w:t xml:space="preserve"> </w:t>
      </w:r>
      <w:r>
        <w:rPr>
          <w:rFonts w:ascii="CIDFont+F1" w:hAnsi="CIDFont+F1" w:cs="CIDFont+F1"/>
          <w:color w:val="000000"/>
        </w:rPr>
        <w:t>l'exercice de ce mandat, n'est pas requis pour pouvoir procéder à une telle retransmission des</w:t>
      </w:r>
      <w:r w:rsidR="00662CC3">
        <w:rPr>
          <w:rFonts w:ascii="CIDFont+F1" w:hAnsi="CIDFont+F1" w:cs="CIDFont+F1"/>
          <w:color w:val="000000"/>
        </w:rPr>
        <w:t xml:space="preserve"> </w:t>
      </w:r>
      <w:r>
        <w:rPr>
          <w:rFonts w:ascii="CIDFont+F1" w:hAnsi="CIDFont+F1" w:cs="CIDFont+F1"/>
          <w:color w:val="000000"/>
        </w:rPr>
        <w:t xml:space="preserve">séances publiques. </w:t>
      </w:r>
      <w:r w:rsidRPr="000C1C42">
        <w:rPr>
          <w:rFonts w:ascii="CIDFont+F1" w:hAnsi="CIDFont+F1" w:cs="CIDFont+F1"/>
          <w:color w:val="000000"/>
        </w:rPr>
        <w:t>Les élus ne peuvent donc pas s’opposer à être filmés et /ou enregistrés.</w:t>
      </w:r>
    </w:p>
    <w:p w14:paraId="03CC8842" w14:textId="04FF23AA" w:rsidR="000C1C42" w:rsidRDefault="00662CC3"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w:t>
      </w:r>
      <w:r w:rsidR="000C1C42" w:rsidRPr="000C1C42">
        <w:rPr>
          <w:rFonts w:ascii="CIDFont+F1" w:hAnsi="CIDFont+F1" w:cs="CIDFont+F1"/>
          <w:color w:val="000000"/>
        </w:rPr>
        <w:t>e droit à l'image du personnel municipal et du public assistant aux séances doit être</w:t>
      </w:r>
      <w:r>
        <w:rPr>
          <w:rFonts w:ascii="CIDFont+F1" w:hAnsi="CIDFont+F1" w:cs="CIDFont+F1"/>
          <w:color w:val="000000"/>
        </w:rPr>
        <w:t xml:space="preserve"> </w:t>
      </w:r>
      <w:r w:rsidR="000C1C42" w:rsidRPr="000C1C42">
        <w:rPr>
          <w:rFonts w:ascii="CIDFont+F1" w:hAnsi="CIDFont+F1" w:cs="CIDFont+F1"/>
          <w:color w:val="000000"/>
        </w:rPr>
        <w:t xml:space="preserve">respecté. </w:t>
      </w:r>
      <w:r w:rsidR="000C1C42">
        <w:rPr>
          <w:rFonts w:ascii="CIDFont+F1" w:hAnsi="CIDFont+F1" w:cs="CIDFont+F1"/>
          <w:color w:val="000000"/>
        </w:rPr>
        <w:t>Dès lors, la diffusion de l'image de ces personnes présentes dans la salle supposera de</w:t>
      </w:r>
      <w:r>
        <w:rPr>
          <w:rFonts w:ascii="CIDFont+F1" w:hAnsi="CIDFont+F1" w:cs="CIDFont+F1"/>
          <w:color w:val="000000"/>
        </w:rPr>
        <w:t xml:space="preserve"> </w:t>
      </w:r>
      <w:r w:rsidR="000C1C42">
        <w:rPr>
          <w:rFonts w:ascii="CIDFont+F1" w:hAnsi="CIDFont+F1" w:cs="CIDFont+F1"/>
          <w:color w:val="000000"/>
        </w:rPr>
        <w:t>s'en tenir à la retransmission de plans larges ne permettant pas d'identifier une personne en</w:t>
      </w:r>
      <w:r>
        <w:rPr>
          <w:rFonts w:ascii="CIDFont+F1" w:hAnsi="CIDFont+F1" w:cs="CIDFont+F1"/>
          <w:color w:val="000000"/>
        </w:rPr>
        <w:t xml:space="preserve"> </w:t>
      </w:r>
      <w:r w:rsidR="000C1C42">
        <w:rPr>
          <w:rFonts w:ascii="CIDFont+F1" w:hAnsi="CIDFont+F1" w:cs="CIDFont+F1"/>
          <w:color w:val="000000"/>
        </w:rPr>
        <w:t>particulier</w:t>
      </w:r>
      <w:r>
        <w:rPr>
          <w:rFonts w:ascii="CIDFont+F1" w:hAnsi="CIDFont+F1" w:cs="CIDFont+F1"/>
          <w:color w:val="000000"/>
        </w:rPr>
        <w:t>.</w:t>
      </w:r>
    </w:p>
    <w:p w14:paraId="438A99B7" w14:textId="03A281E8" w:rsidR="000C1C42"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Lorsque l’enregistrement et la diffusion sont assurés par la commune, il convient donc d’éviter les</w:t>
      </w:r>
      <w:r w:rsidR="00662CC3">
        <w:rPr>
          <w:rFonts w:ascii="CIDFont+F1" w:hAnsi="CIDFont+F1" w:cs="CIDFont+F1"/>
          <w:color w:val="000000"/>
        </w:rPr>
        <w:t xml:space="preserve"> </w:t>
      </w:r>
      <w:r>
        <w:rPr>
          <w:rFonts w:ascii="CIDFont+F1" w:hAnsi="CIDFont+F1" w:cs="CIDFont+F1"/>
          <w:color w:val="000000"/>
        </w:rPr>
        <w:t>gros plans sur les agents municipaux et les membres de l’assistance. En cas de diffusion sur les</w:t>
      </w:r>
      <w:r w:rsidR="00662CC3">
        <w:rPr>
          <w:rFonts w:ascii="CIDFont+F1" w:hAnsi="CIDFont+F1" w:cs="CIDFont+F1"/>
          <w:color w:val="000000"/>
        </w:rPr>
        <w:t xml:space="preserve"> </w:t>
      </w:r>
      <w:r>
        <w:rPr>
          <w:rFonts w:ascii="CIDFont+F1" w:hAnsi="CIDFont+F1" w:cs="CIDFont+F1"/>
          <w:color w:val="000000"/>
        </w:rPr>
        <w:t>réseaux sociaux, il est conseillé de ne pas « taguer ». En revanche, les gros plans sur les élus</w:t>
      </w:r>
      <w:r w:rsidR="00662CC3">
        <w:rPr>
          <w:rFonts w:ascii="CIDFont+F1" w:hAnsi="CIDFont+F1" w:cs="CIDFont+F1"/>
          <w:color w:val="000000"/>
        </w:rPr>
        <w:t xml:space="preserve"> </w:t>
      </w:r>
      <w:r>
        <w:rPr>
          <w:rFonts w:ascii="CIDFont+F1" w:hAnsi="CIDFont+F1" w:cs="CIDFont+F1"/>
          <w:color w:val="000000"/>
        </w:rPr>
        <w:t>sont autorisés.</w:t>
      </w:r>
    </w:p>
    <w:p w14:paraId="17D45B8B" w14:textId="2EC4A766" w:rsidR="000C1C42"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En tout état de cause, lorsqu’une commune décide de filmer et diffuser sur internet des</w:t>
      </w:r>
      <w:r w:rsidR="00662CC3">
        <w:rPr>
          <w:rFonts w:ascii="CIDFont+F1" w:hAnsi="CIDFont+F1" w:cs="CIDFont+F1"/>
          <w:color w:val="000000"/>
        </w:rPr>
        <w:t xml:space="preserve"> </w:t>
      </w:r>
      <w:r>
        <w:rPr>
          <w:rFonts w:ascii="CIDFont+F1" w:hAnsi="CIDFont+F1" w:cs="CIDFont+F1"/>
          <w:color w:val="000000"/>
        </w:rPr>
        <w:t>enregistrements vidéo d’une séance du conseil municipal où des agents municipaux et des</w:t>
      </w:r>
      <w:r w:rsidR="00662CC3">
        <w:rPr>
          <w:rFonts w:ascii="CIDFont+F1" w:hAnsi="CIDFont+F1" w:cs="CIDFont+F1"/>
          <w:color w:val="000000"/>
        </w:rPr>
        <w:t xml:space="preserve"> </w:t>
      </w:r>
      <w:r>
        <w:rPr>
          <w:rFonts w:ascii="CIDFont+F1" w:hAnsi="CIDFont+F1" w:cs="CIDFont+F1"/>
          <w:color w:val="000000"/>
        </w:rPr>
        <w:t>membres du public peuvent être identifiés, ces derniers doivent en être informés afin qu’ils aient la</w:t>
      </w:r>
      <w:r w:rsidR="00662CC3">
        <w:rPr>
          <w:rFonts w:ascii="CIDFont+F1" w:hAnsi="CIDFont+F1" w:cs="CIDFont+F1"/>
          <w:color w:val="000000"/>
        </w:rPr>
        <w:t xml:space="preserve"> </w:t>
      </w:r>
      <w:r>
        <w:rPr>
          <w:rFonts w:ascii="CIDFont+F1" w:hAnsi="CIDFont+F1" w:cs="CIDFont+F1"/>
          <w:color w:val="000000"/>
        </w:rPr>
        <w:t>possibilité, le cas échéant, de s’opposer à la diffusion de la vidéo.</w:t>
      </w:r>
    </w:p>
    <w:p w14:paraId="46A00248" w14:textId="77777777" w:rsidR="00725ED0"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sidRPr="000C1C42">
        <w:rPr>
          <w:rFonts w:ascii="CIDFont+F1" w:hAnsi="CIDFont+F1" w:cs="CIDFont+F1"/>
          <w:color w:val="000000"/>
        </w:rPr>
        <w:t>Il est conseillé que le maire (ou son remplaçant) rappelle ces règles en début de séance et</w:t>
      </w:r>
      <w:r w:rsidR="00662CC3">
        <w:rPr>
          <w:rFonts w:ascii="CIDFont+F1" w:hAnsi="CIDFont+F1" w:cs="CIDFont+F1"/>
          <w:color w:val="000000"/>
        </w:rPr>
        <w:t xml:space="preserve"> </w:t>
      </w:r>
      <w:r w:rsidRPr="000C1C42">
        <w:rPr>
          <w:rFonts w:ascii="CIDFont+F1" w:hAnsi="CIDFont+F1" w:cs="CIDFont+F1"/>
          <w:color w:val="000000"/>
        </w:rPr>
        <w:t>que les personnes susceptibles d’être filmées soient informées de l’enregistrement, par</w:t>
      </w:r>
      <w:r w:rsidR="00662CC3">
        <w:rPr>
          <w:rFonts w:ascii="CIDFont+F1" w:hAnsi="CIDFont+F1" w:cs="CIDFont+F1"/>
          <w:color w:val="000000"/>
        </w:rPr>
        <w:t xml:space="preserve"> </w:t>
      </w:r>
      <w:r w:rsidRPr="000C1C42">
        <w:rPr>
          <w:rFonts w:ascii="CIDFont+F1" w:hAnsi="CIDFont+F1" w:cs="CIDFont+F1"/>
          <w:color w:val="000000"/>
        </w:rPr>
        <w:t>voie d’affichage dans la salle du conseil</w:t>
      </w:r>
      <w:r>
        <w:rPr>
          <w:rFonts w:ascii="CIDFont+F1" w:hAnsi="CIDFont+F1" w:cs="CIDFont+F1"/>
          <w:color w:val="000000"/>
        </w:rPr>
        <w:t>. Cette affiche doit rappeler notamment :</w:t>
      </w:r>
    </w:p>
    <w:p w14:paraId="31BF679D" w14:textId="77777777" w:rsidR="00725ED0"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IDFont+F1" w:hAnsi="CIDFont+F1" w:cs="CIDFont+F1"/>
          <w:color w:val="000000"/>
        </w:rPr>
      </w:pPr>
      <w:r>
        <w:rPr>
          <w:rFonts w:ascii="CIDFont+F1" w:hAnsi="CIDFont+F1" w:cs="CIDFont+F1"/>
          <w:color w:val="000000"/>
        </w:rPr>
        <w:t>- l’interdiction de filmer les personnes non élues en gros plans, sauf autorisation préalable pour la</w:t>
      </w:r>
      <w:r w:rsidR="00662CC3">
        <w:rPr>
          <w:rFonts w:ascii="CIDFont+F1" w:hAnsi="CIDFont+F1" w:cs="CIDFont+F1"/>
          <w:color w:val="000000"/>
        </w:rPr>
        <w:t xml:space="preserve"> </w:t>
      </w:r>
      <w:r>
        <w:rPr>
          <w:rFonts w:ascii="CIDFont+F1" w:hAnsi="CIDFont+F1" w:cs="CIDFont+F1"/>
          <w:color w:val="000000"/>
        </w:rPr>
        <w:t>diffusion ;</w:t>
      </w:r>
    </w:p>
    <w:p w14:paraId="33F6675A" w14:textId="77777777" w:rsidR="00725ED0"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IDFont+F1" w:hAnsi="CIDFont+F1" w:cs="CIDFont+F1"/>
          <w:color w:val="000000"/>
        </w:rPr>
      </w:pPr>
      <w:r>
        <w:rPr>
          <w:rFonts w:ascii="CIDFont+F1" w:hAnsi="CIDFont+F1" w:cs="CIDFont+F1"/>
          <w:color w:val="000000"/>
        </w:rPr>
        <w:t>- l’interdiction de « taguer », sauf autorisation préalable des intéressés ;</w:t>
      </w:r>
    </w:p>
    <w:p w14:paraId="23E9214C" w14:textId="132956DF" w:rsidR="000C1C42"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IDFont+F1" w:hAnsi="CIDFont+F1" w:cs="CIDFont+F1"/>
          <w:color w:val="000000"/>
        </w:rPr>
      </w:pPr>
      <w:r>
        <w:rPr>
          <w:rFonts w:ascii="CIDFont+F1" w:hAnsi="CIDFont+F1" w:cs="CIDFont+F1"/>
          <w:color w:val="000000"/>
        </w:rPr>
        <w:t>- les moyens d’accès aux informations, de demandes de rectification et d’opposition dont ces</w:t>
      </w:r>
      <w:r w:rsidR="00662CC3">
        <w:rPr>
          <w:rFonts w:ascii="CIDFont+F1" w:hAnsi="CIDFont+F1" w:cs="CIDFont+F1"/>
          <w:color w:val="000000"/>
        </w:rPr>
        <w:t xml:space="preserve"> </w:t>
      </w:r>
      <w:r>
        <w:rPr>
          <w:rFonts w:ascii="CIDFont+F1" w:hAnsi="CIDFont+F1" w:cs="CIDFont+F1"/>
          <w:color w:val="000000"/>
        </w:rPr>
        <w:t>personnes disposent.</w:t>
      </w:r>
    </w:p>
    <w:p w14:paraId="752C5B74" w14:textId="7B85650B" w:rsidR="000C1C42" w:rsidRDefault="000C1C42" w:rsidP="00725ED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CIDFont+F1" w:hAnsi="CIDFont+F1" w:cs="CIDFont+F1"/>
          <w:color w:val="000000"/>
        </w:rPr>
      </w:pPr>
      <w:r>
        <w:rPr>
          <w:rFonts w:ascii="CIDFont+F1" w:hAnsi="CIDFont+F1" w:cs="CIDFont+F1"/>
          <w:color w:val="000000"/>
        </w:rPr>
        <w:t>Ces mêmes règles de protection de l’image des personnes non élues devraient également être</w:t>
      </w:r>
      <w:r w:rsidR="00662CC3">
        <w:rPr>
          <w:rFonts w:ascii="CIDFont+F1" w:hAnsi="CIDFont+F1" w:cs="CIDFont+F1"/>
          <w:color w:val="000000"/>
        </w:rPr>
        <w:t xml:space="preserve"> </w:t>
      </w:r>
      <w:r>
        <w:rPr>
          <w:rFonts w:ascii="CIDFont+F1" w:hAnsi="CIDFont+F1" w:cs="CIDFont+F1"/>
          <w:color w:val="000000"/>
        </w:rPr>
        <w:t>respectées par les membres du public procédant à un enregistrement.</w:t>
      </w:r>
    </w:p>
    <w:p w14:paraId="7D98AAC5" w14:textId="32468A55"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Tout enregistrement de la séance fait l’objet d’une information par son auteur (</w:t>
      </w:r>
      <w:r w:rsidRPr="000C1C42">
        <w:rPr>
          <w:rFonts w:ascii="CIDFont+F1" w:hAnsi="CIDFont+F1" w:cs="CIDFont+F1"/>
          <w:color w:val="000000"/>
        </w:rPr>
        <w:t>pour les seuls</w:t>
      </w:r>
      <w:r w:rsidR="00662CC3">
        <w:rPr>
          <w:rFonts w:ascii="CIDFont+F1" w:hAnsi="CIDFont+F1" w:cs="CIDFont+F1"/>
          <w:color w:val="000000"/>
        </w:rPr>
        <w:t xml:space="preserve"> </w:t>
      </w:r>
      <w:r w:rsidRPr="000C1C42">
        <w:rPr>
          <w:rFonts w:ascii="CIDFont+F1" w:hAnsi="CIDFont+F1" w:cs="CIDFont+F1"/>
          <w:color w:val="000000"/>
        </w:rPr>
        <w:t xml:space="preserve">conseillers municipaux) </w:t>
      </w:r>
      <w:r>
        <w:rPr>
          <w:rFonts w:ascii="CIDFont+F1" w:hAnsi="CIDFont+F1" w:cs="CIDFont+F1"/>
          <w:color w:val="000000"/>
        </w:rPr>
        <w:t>en début de séance auprès des membres du conseil municipal. Le maire</w:t>
      </w:r>
      <w:r w:rsidR="00662CC3">
        <w:rPr>
          <w:rFonts w:ascii="CIDFont+F1" w:hAnsi="CIDFont+F1" w:cs="CIDFont+F1"/>
          <w:color w:val="000000"/>
        </w:rPr>
        <w:t xml:space="preserve"> </w:t>
      </w:r>
      <w:r>
        <w:rPr>
          <w:rFonts w:ascii="CIDFont+F1" w:hAnsi="CIDFont+F1" w:cs="CIDFont+F1"/>
          <w:color w:val="000000"/>
        </w:rPr>
        <w:t>(</w:t>
      </w:r>
      <w:r w:rsidR="00662CC3">
        <w:rPr>
          <w:rFonts w:ascii="CIDFont+F1" w:hAnsi="CIDFont+F1" w:cs="CIDFont+F1"/>
          <w:color w:val="000000"/>
        </w:rPr>
        <w:t>ou</w:t>
      </w:r>
      <w:r>
        <w:rPr>
          <w:rFonts w:ascii="CIDFont+F1" w:hAnsi="CIDFont+F1" w:cs="CIDFont+F1"/>
          <w:color w:val="000000"/>
        </w:rPr>
        <w:t xml:space="preserve"> son remplaçant) rappelle que pour l’enregistrement vidéo, les plans larges sont à privilégier.</w:t>
      </w:r>
    </w:p>
    <w:p w14:paraId="64DC3602" w14:textId="77777777"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Dans le cas contraire, l’autorisation préalable des personnes non élues est requise.</w:t>
      </w:r>
    </w:p>
    <w:p w14:paraId="0B6C7458" w14:textId="1F2D6E92"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Lorsque l’enregistrement des débats génère un trouble au bon ordre des travaux du conseil, le</w:t>
      </w:r>
      <w:r w:rsidR="00662CC3">
        <w:rPr>
          <w:rFonts w:ascii="CIDFont+F1" w:hAnsi="CIDFont+F1" w:cs="CIDFont+F1"/>
          <w:color w:val="000000"/>
        </w:rPr>
        <w:t xml:space="preserve"> </w:t>
      </w:r>
      <w:r>
        <w:rPr>
          <w:rFonts w:ascii="CIDFont+F1" w:hAnsi="CIDFont+F1" w:cs="CIDFont+F1"/>
          <w:color w:val="000000"/>
        </w:rPr>
        <w:t>maire peut le faire cesser.</w:t>
      </w:r>
    </w:p>
    <w:p w14:paraId="397C22DD" w14:textId="77777777" w:rsidR="0051235A" w:rsidRDefault="0051235A" w:rsidP="000C1C42">
      <w:pPr>
        <w:autoSpaceDE w:val="0"/>
        <w:autoSpaceDN w:val="0"/>
        <w:adjustRightInd w:val="0"/>
        <w:spacing w:after="120" w:line="240" w:lineRule="auto"/>
        <w:jc w:val="both"/>
        <w:rPr>
          <w:rFonts w:ascii="CIDFont+F1" w:hAnsi="CIDFont+F1" w:cs="CIDFont+F1"/>
          <w:color w:val="000000"/>
        </w:rPr>
      </w:pPr>
    </w:p>
    <w:p w14:paraId="6A525B6A" w14:textId="77777777" w:rsidR="0051235A" w:rsidRDefault="0051235A" w:rsidP="000C1C42">
      <w:pPr>
        <w:autoSpaceDE w:val="0"/>
        <w:autoSpaceDN w:val="0"/>
        <w:adjustRightInd w:val="0"/>
        <w:spacing w:after="120" w:line="240" w:lineRule="auto"/>
        <w:jc w:val="both"/>
        <w:rPr>
          <w:rFonts w:ascii="CIDFont+F1" w:hAnsi="CIDFont+F1" w:cs="CIDFont+F1"/>
          <w:color w:val="000000"/>
        </w:rPr>
      </w:pPr>
    </w:p>
    <w:p w14:paraId="2CF794B5" w14:textId="77777777" w:rsidR="00662CC3" w:rsidRDefault="00662CC3" w:rsidP="000C1C42">
      <w:pPr>
        <w:autoSpaceDE w:val="0"/>
        <w:autoSpaceDN w:val="0"/>
        <w:adjustRightInd w:val="0"/>
        <w:spacing w:after="120" w:line="240" w:lineRule="auto"/>
        <w:jc w:val="both"/>
        <w:rPr>
          <w:rFonts w:ascii="CIDFont+F1" w:hAnsi="CIDFont+F1" w:cs="CIDFont+F1"/>
          <w:color w:val="000000"/>
        </w:rPr>
      </w:pPr>
    </w:p>
    <w:p w14:paraId="18F77AB8" w14:textId="77777777" w:rsidR="000C1C42" w:rsidRPr="000C1C42" w:rsidRDefault="000C1C42" w:rsidP="000C1C42">
      <w:pPr>
        <w:autoSpaceDE w:val="0"/>
        <w:autoSpaceDN w:val="0"/>
        <w:adjustRightInd w:val="0"/>
        <w:spacing w:after="120" w:line="240" w:lineRule="auto"/>
        <w:rPr>
          <w:rFonts w:ascii="CIDFont+F2" w:hAnsi="CIDFont+F2" w:cs="CIDFont+F2"/>
          <w:b/>
          <w:bCs/>
          <w:color w:val="5B9CD6"/>
          <w:sz w:val="24"/>
          <w:szCs w:val="24"/>
        </w:rPr>
      </w:pPr>
      <w:r w:rsidRPr="000C1C42">
        <w:rPr>
          <w:rFonts w:ascii="CIDFont+F2" w:hAnsi="CIDFont+F2" w:cs="CIDFont+F2"/>
          <w:b/>
          <w:bCs/>
          <w:color w:val="5B9CD6"/>
          <w:sz w:val="24"/>
          <w:szCs w:val="24"/>
        </w:rPr>
        <w:t>Article 18 : Police de l’assemblée (article L.2121-16 du CGCT)</w:t>
      </w:r>
    </w:p>
    <w:p w14:paraId="692BAB80" w14:textId="77777777"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Il appartient au maire ou à celui qui le remplace de faire observer le présent règlement.</w:t>
      </w:r>
    </w:p>
    <w:p w14:paraId="1E1B9345" w14:textId="0016260A" w:rsidR="000C1C42" w:rsidRDefault="000C1C42" w:rsidP="000C1C42">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téléphones portables devront être paramétrés en mode silencieux ou tout autre mode</w:t>
      </w:r>
      <w:r w:rsidR="00662CC3">
        <w:rPr>
          <w:rFonts w:ascii="CIDFont+F1" w:hAnsi="CIDFont+F1" w:cs="CIDFont+F1"/>
          <w:color w:val="000000"/>
        </w:rPr>
        <w:t xml:space="preserve"> </w:t>
      </w:r>
      <w:r>
        <w:rPr>
          <w:rFonts w:ascii="CIDFont+F1" w:hAnsi="CIDFont+F1" w:cs="CIDFont+F1"/>
          <w:color w:val="000000"/>
        </w:rPr>
        <w:t>permettant d’assurer la sérénité de la séance</w:t>
      </w:r>
      <w:r w:rsidR="000D2BC7">
        <w:rPr>
          <w:rFonts w:ascii="CIDFont+F1" w:hAnsi="CIDFont+F1" w:cs="CIDFont+F1"/>
          <w:color w:val="000000"/>
        </w:rPr>
        <w:t>.</w:t>
      </w:r>
    </w:p>
    <w:p w14:paraId="0037C074" w14:textId="77777777" w:rsidR="0051235A" w:rsidRDefault="0051235A" w:rsidP="000C1C42">
      <w:pPr>
        <w:autoSpaceDE w:val="0"/>
        <w:autoSpaceDN w:val="0"/>
        <w:adjustRightInd w:val="0"/>
        <w:spacing w:after="120" w:line="240" w:lineRule="auto"/>
        <w:jc w:val="both"/>
        <w:rPr>
          <w:rFonts w:ascii="CIDFont+F1" w:hAnsi="CIDFont+F1" w:cs="CIDFont+F1"/>
          <w:color w:val="000000"/>
        </w:rPr>
      </w:pPr>
    </w:p>
    <w:p w14:paraId="4A6DB071" w14:textId="77777777" w:rsidR="00725ED0" w:rsidRPr="00725ED0" w:rsidRDefault="00725ED0" w:rsidP="00725ED0">
      <w:pPr>
        <w:autoSpaceDE w:val="0"/>
        <w:autoSpaceDN w:val="0"/>
        <w:adjustRightInd w:val="0"/>
        <w:spacing w:before="240" w:after="240" w:line="240" w:lineRule="auto"/>
        <w:jc w:val="center"/>
        <w:rPr>
          <w:rFonts w:ascii="CIDFont+F2" w:hAnsi="CIDFont+F2" w:cs="CIDFont+F2"/>
          <w:b/>
          <w:smallCaps/>
          <w:color w:val="002060"/>
          <w:sz w:val="32"/>
          <w:szCs w:val="32"/>
        </w:rPr>
      </w:pPr>
      <w:r w:rsidRPr="00725ED0">
        <w:rPr>
          <w:rFonts w:ascii="CIDFont+F2" w:hAnsi="CIDFont+F2" w:cs="CIDFont+F2"/>
          <w:b/>
          <w:smallCaps/>
          <w:color w:val="002060"/>
          <w:sz w:val="32"/>
          <w:szCs w:val="32"/>
        </w:rPr>
        <w:t>CHAPITRE V : Débats et votes des délibérations</w:t>
      </w:r>
    </w:p>
    <w:p w14:paraId="6D16B6A4" w14:textId="77777777" w:rsidR="00725ED0" w:rsidRPr="00725ED0" w:rsidRDefault="00725ED0" w:rsidP="00725ED0">
      <w:pPr>
        <w:autoSpaceDE w:val="0"/>
        <w:autoSpaceDN w:val="0"/>
        <w:adjustRightInd w:val="0"/>
        <w:spacing w:after="120" w:line="240" w:lineRule="auto"/>
        <w:rPr>
          <w:rFonts w:ascii="CIDFont+F2" w:hAnsi="CIDFont+F2" w:cs="CIDFont+F2"/>
          <w:b/>
          <w:bCs/>
          <w:color w:val="5B9CD6"/>
          <w:sz w:val="24"/>
          <w:szCs w:val="24"/>
        </w:rPr>
      </w:pPr>
      <w:r w:rsidRPr="00725ED0">
        <w:rPr>
          <w:rFonts w:ascii="CIDFont+F2" w:hAnsi="CIDFont+F2" w:cs="CIDFont+F2"/>
          <w:b/>
          <w:bCs/>
          <w:color w:val="5B9CD6"/>
          <w:sz w:val="24"/>
          <w:szCs w:val="24"/>
        </w:rPr>
        <w:t>Article 19 : Déroulement de la séance (article L. 2121-29 du CGCT)</w:t>
      </w:r>
    </w:p>
    <w:p w14:paraId="1B699862" w14:textId="68958E6C" w:rsidR="00725ED0" w:rsidRP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IDFont+F2" w:hAnsi="CIDFont+F2" w:cs="CIDFont+F2"/>
          <w:b/>
          <w:bCs/>
          <w:color w:val="000000"/>
          <w:u w:val="single"/>
        </w:rPr>
      </w:pPr>
      <w:r w:rsidRPr="00725ED0">
        <w:rPr>
          <w:rFonts w:ascii="CIDFont+F2" w:hAnsi="CIDFont+F2" w:cs="CIDFont+F2"/>
          <w:b/>
          <w:bCs/>
          <w:color w:val="000000"/>
          <w:u w:val="single"/>
        </w:rPr>
        <w:t xml:space="preserve">Rappel : </w:t>
      </w:r>
    </w:p>
    <w:p w14:paraId="7BEBBFC4" w14:textId="32F555E7"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En application de l'article L 2121-14 du CGCT, le maire préside le conseil municipal. Dès lors, il organise le bon déroulé de la séance et peut décider de suspendre ou de clore une réunion, en fonction des circonstances.</w:t>
      </w:r>
    </w:p>
    <w:p w14:paraId="7A05706A" w14:textId="5B3F927D"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maire, à l’ouverture de la séance, procède à l’appel des conseillers, constate le quorum, proclame la validité de la séance si celui-ci est atteint, cite les pouvoirs reçus.</w:t>
      </w:r>
    </w:p>
    <w:p w14:paraId="1D0805D2" w14:textId="2BC2397C"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Il fait approuver le procès-verbal de la séance précédente et prend note des rectifications éventuelles.</w:t>
      </w:r>
    </w:p>
    <w:p w14:paraId="7AC59AAC" w14:textId="670B86ED"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maire appelle ensuite les affaires inscrites à l’ordre du jour ; seules celles-ci peuvent faire l’objet d’une délibération.</w:t>
      </w:r>
    </w:p>
    <w:p w14:paraId="6A4C93BA" w14:textId="54A26DAA"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Il peut aussi soumettre au conseil municipal des « questions diverses », qui ne revêtent pas une importance capitale. Si toutefois l’une de ces questions doit faire l’objet d’une délibération, elle devra, en tant que telle, être inscrite à l’ordre du jour de la prochaine séance du conseil municipal.</w:t>
      </w:r>
    </w:p>
    <w:p w14:paraId="16CC2BA7" w14:textId="77777777"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maire accorde immédiatement la parole en cas de réclamation relative à l’ordre du jour.</w:t>
      </w:r>
    </w:p>
    <w:p w14:paraId="31B35A6B" w14:textId="77777777"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Il demande au conseil municipal de nommer le secrétaire de séance.</w:t>
      </w:r>
    </w:p>
    <w:p w14:paraId="52BDE411" w14:textId="5C6A9856"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maire rend compte des décisions qu’il a prises en vertu de la délégation du conseil municipal, conformément aux dispositions de l’article L.2122-23 du CGCT.</w:t>
      </w:r>
    </w:p>
    <w:p w14:paraId="59E334C5" w14:textId="77777777"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Il aborde ensuite les points de l’ordre du jour tels qu’ils apparaissent dans la convocation.</w:t>
      </w:r>
    </w:p>
    <w:p w14:paraId="77D37492" w14:textId="062C0E89" w:rsidR="00725ED0" w:rsidRDefault="00725ED0" w:rsidP="00725ED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Chaque affaire fait l’objet d’un résumé sommaire par les rapporteurs désignés par le maire. Cette présentation peut être précédée ou suivie d’une intervention du maire lui-même ou de l’adjoint compétent.</w:t>
      </w:r>
    </w:p>
    <w:p w14:paraId="37A39ADE" w14:textId="77777777" w:rsidR="00725ED0" w:rsidRDefault="00725ED0" w:rsidP="0051235A">
      <w:pPr>
        <w:autoSpaceDE w:val="0"/>
        <w:autoSpaceDN w:val="0"/>
        <w:adjustRightInd w:val="0"/>
        <w:spacing w:after="120" w:line="240" w:lineRule="auto"/>
        <w:jc w:val="both"/>
        <w:rPr>
          <w:rFonts w:ascii="CIDFont+F2" w:hAnsi="CIDFont+F2" w:cs="CIDFont+F2"/>
          <w:b/>
          <w:bCs/>
          <w:color w:val="5B9CD6"/>
          <w:sz w:val="24"/>
          <w:szCs w:val="24"/>
        </w:rPr>
      </w:pPr>
    </w:p>
    <w:p w14:paraId="41B64401" w14:textId="63365D3B" w:rsidR="00725ED0" w:rsidRPr="00725ED0" w:rsidRDefault="00725ED0" w:rsidP="00725ED0">
      <w:pPr>
        <w:autoSpaceDE w:val="0"/>
        <w:autoSpaceDN w:val="0"/>
        <w:adjustRightInd w:val="0"/>
        <w:spacing w:after="120" w:line="240" w:lineRule="auto"/>
        <w:rPr>
          <w:rFonts w:ascii="CIDFont+F2" w:hAnsi="CIDFont+F2" w:cs="CIDFont+F2"/>
          <w:b/>
          <w:bCs/>
          <w:color w:val="5B9CD6"/>
          <w:sz w:val="24"/>
          <w:szCs w:val="24"/>
        </w:rPr>
      </w:pPr>
      <w:r w:rsidRPr="00725ED0">
        <w:rPr>
          <w:rFonts w:ascii="CIDFont+F2" w:hAnsi="CIDFont+F2" w:cs="CIDFont+F2"/>
          <w:b/>
          <w:bCs/>
          <w:color w:val="5B9CD6"/>
          <w:sz w:val="24"/>
          <w:szCs w:val="24"/>
        </w:rPr>
        <w:t>Article 20 : Débats ordinaires</w:t>
      </w:r>
    </w:p>
    <w:p w14:paraId="75490DFF" w14:textId="60C35C45" w:rsidR="00725ED0" w:rsidRDefault="00725ED0" w:rsidP="00725ED0">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La parole est accordée par le maire (ou à celui qui le remplace pour présider la séance) aux membres du conseil municipal qui la demandent. Aucun membre du conseil municipal ne peut prendre la parole qu’après l’avoir obtenue du maire ou de son remplaçant même s’il est autorisé par un orateur à l’interrompre.</w:t>
      </w:r>
    </w:p>
    <w:p w14:paraId="0EAADFA8" w14:textId="77777777" w:rsidR="00725ED0" w:rsidRDefault="00725ED0" w:rsidP="00725ED0">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membres du conseil municipal prennent la parole dans l’ordre chronologique de leur demande.</w:t>
      </w:r>
    </w:p>
    <w:p w14:paraId="053846A1" w14:textId="0348AF72" w:rsidR="0051235A" w:rsidRDefault="00725ED0" w:rsidP="00EF612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Lorsqu’un membre du conseil municipal s’écarte de la question traitée ou qu’il trouble le bon déroulement de la séance par des interruptions et/ou des attaques subjectives ou polémiques, la parole peut lui être retirée par le maire.</w:t>
      </w:r>
    </w:p>
    <w:p w14:paraId="167F6C74" w14:textId="77777777" w:rsidR="0051235A" w:rsidRDefault="0051235A">
      <w:pPr>
        <w:rPr>
          <w:rFonts w:ascii="CIDFont+F1" w:hAnsi="CIDFont+F1" w:cs="CIDFont+F1"/>
          <w:color w:val="000000"/>
        </w:rPr>
      </w:pPr>
      <w:r>
        <w:rPr>
          <w:rFonts w:ascii="CIDFont+F1" w:hAnsi="CIDFont+F1" w:cs="CIDFont+F1"/>
          <w:color w:val="000000"/>
        </w:rPr>
        <w:br w:type="page"/>
      </w:r>
    </w:p>
    <w:p w14:paraId="6713F270" w14:textId="77777777" w:rsidR="00725ED0" w:rsidRDefault="00725ED0" w:rsidP="00EF6124">
      <w:pPr>
        <w:autoSpaceDE w:val="0"/>
        <w:autoSpaceDN w:val="0"/>
        <w:adjustRightInd w:val="0"/>
        <w:spacing w:after="120" w:line="240" w:lineRule="auto"/>
        <w:jc w:val="both"/>
        <w:rPr>
          <w:rFonts w:ascii="CIDFont+F1" w:hAnsi="CIDFont+F1" w:cs="CIDFont+F1"/>
          <w:color w:val="000000"/>
        </w:rPr>
      </w:pPr>
    </w:p>
    <w:p w14:paraId="483AA5E5" w14:textId="570B5B24" w:rsidR="00725ED0" w:rsidRDefault="00725ED0" w:rsidP="00EF612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maire donne la parole aux conseillers et peut la leur retirer si leurs propos excèdent les limites</w:t>
      </w:r>
      <w:r w:rsidR="00EF6124">
        <w:rPr>
          <w:rFonts w:ascii="CIDFont+F1" w:hAnsi="CIDFont+F1" w:cs="CIDFont+F1"/>
          <w:color w:val="000000"/>
        </w:rPr>
        <w:t xml:space="preserve"> </w:t>
      </w:r>
      <w:r>
        <w:rPr>
          <w:rFonts w:ascii="CIDFont+F1" w:hAnsi="CIDFont+F1" w:cs="CIDFont+F1"/>
          <w:color w:val="000000"/>
        </w:rPr>
        <w:t>du droit de libre expression. Il s’agit notamment des propos ayant un caractère diffamatoire ou</w:t>
      </w:r>
      <w:r w:rsidR="00EF6124">
        <w:rPr>
          <w:rFonts w:ascii="CIDFont+F1" w:hAnsi="CIDFont+F1" w:cs="CIDFont+F1"/>
          <w:color w:val="000000"/>
        </w:rPr>
        <w:t xml:space="preserve"> </w:t>
      </w:r>
      <w:r>
        <w:rPr>
          <w:rFonts w:ascii="CIDFont+F1" w:hAnsi="CIDFont+F1" w:cs="CIDFont+F1"/>
          <w:color w:val="000000"/>
        </w:rPr>
        <w:t>comportant des expressions injurieuses.</w:t>
      </w:r>
    </w:p>
    <w:p w14:paraId="038C176A" w14:textId="245877DA" w:rsidR="00725ED0" w:rsidRPr="00EF6124" w:rsidRDefault="00725ED0" w:rsidP="00EF612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2" w:hAnsi="CIDFont+F2" w:cs="CIDFont+F2"/>
          <w:b/>
          <w:bCs/>
          <w:color w:val="000000"/>
          <w:u w:val="single"/>
        </w:rPr>
      </w:pPr>
      <w:r w:rsidRPr="00EF6124">
        <w:rPr>
          <w:rFonts w:ascii="CIDFont+F2" w:hAnsi="CIDFont+F2" w:cs="CIDFont+F2"/>
          <w:b/>
          <w:bCs/>
          <w:color w:val="000000"/>
          <w:u w:val="single"/>
        </w:rPr>
        <w:t>Rappel</w:t>
      </w:r>
      <w:r w:rsidR="00EF6124" w:rsidRPr="00EF6124">
        <w:rPr>
          <w:rFonts w:ascii="CIDFont+F2" w:hAnsi="CIDFont+F2" w:cs="CIDFont+F2"/>
          <w:b/>
          <w:bCs/>
          <w:color w:val="000000"/>
          <w:u w:val="single"/>
        </w:rPr>
        <w:t xml:space="preserve"> : </w:t>
      </w:r>
    </w:p>
    <w:p w14:paraId="306AEA9E" w14:textId="62AD1D5C" w:rsidR="00725ED0" w:rsidRDefault="00725ED0" w:rsidP="00EF612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b/>
          <w:bCs/>
          <w:i/>
          <w:iCs/>
          <w:color w:val="000000"/>
        </w:rPr>
      </w:pPr>
      <w:r w:rsidRPr="00EF6124">
        <w:rPr>
          <w:rFonts w:ascii="CIDFont+F1" w:hAnsi="CIDFont+F1" w:cs="CIDFont+F1"/>
          <w:b/>
          <w:bCs/>
          <w:i/>
          <w:iCs/>
          <w:color w:val="000000"/>
        </w:rPr>
        <w:t>Définition de la diffamation : article 29 de la loi du 29 juillet 1881</w:t>
      </w:r>
      <w:r w:rsidR="00EF6124">
        <w:rPr>
          <w:rFonts w:ascii="CIDFont+F1" w:hAnsi="CIDFont+F1" w:cs="CIDFont+F1"/>
          <w:b/>
          <w:bCs/>
          <w:i/>
          <w:iCs/>
          <w:color w:val="000000"/>
        </w:rPr>
        <w:t xml:space="preserve"> : </w:t>
      </w:r>
    </w:p>
    <w:p w14:paraId="51CA9F69" w14:textId="1587A8C0" w:rsidR="00EF6124" w:rsidRPr="00EF6124" w:rsidRDefault="00EF6124" w:rsidP="00EF612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i/>
          <w:iCs/>
          <w:color w:val="000000"/>
        </w:rPr>
      </w:pPr>
      <w:r w:rsidRPr="00EF6124">
        <w:rPr>
          <w:rFonts w:ascii="CIDFont+F1" w:hAnsi="CIDFont+F1" w:cs="CIDFont+F1"/>
          <w:i/>
          <w:iCs/>
          <w:color w:val="000000"/>
        </w:rPr>
        <w:t>« Toute allégation ou imputation d'un fait qui porte atteinte à l'honneur ou à la considération de la personne ou du corps auquel le fait est imputé est une diffamation. La publication directe ou par voie de reproduction de cette allégation ou de cette imputation est punissable, même si elle est faite sous forme dubitative ou si elle vise une personne ou un corps non expressément nommé, mais dont l'identification est rendue possible par les termes des discours, cris, menaces, écrits ou imprimés, placards ou affiches incriminés.</w:t>
      </w:r>
    </w:p>
    <w:p w14:paraId="264C4597" w14:textId="32FEAEAC" w:rsidR="00EF6124" w:rsidRPr="00EF6124" w:rsidRDefault="00EF6124" w:rsidP="00EF612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i/>
          <w:iCs/>
          <w:color w:val="000000"/>
        </w:rPr>
      </w:pPr>
      <w:r w:rsidRPr="00EF6124">
        <w:rPr>
          <w:rFonts w:ascii="CIDFont+F1" w:hAnsi="CIDFont+F1" w:cs="CIDFont+F1"/>
          <w:i/>
          <w:iCs/>
          <w:color w:val="000000"/>
        </w:rPr>
        <w:t>Toute expression outrageante, termes de mépris ou invective qui ne renferme l'imputation d'aucun fait est une injure. »</w:t>
      </w:r>
    </w:p>
    <w:p w14:paraId="6858A606" w14:textId="449A7336" w:rsidR="00725ED0" w:rsidRDefault="00725ED0" w:rsidP="00EF6124">
      <w:pPr>
        <w:autoSpaceDE w:val="0"/>
        <w:autoSpaceDN w:val="0"/>
        <w:adjustRightInd w:val="0"/>
        <w:spacing w:before="120" w:after="120" w:line="240" w:lineRule="auto"/>
        <w:jc w:val="both"/>
        <w:rPr>
          <w:rFonts w:ascii="CIDFont+F1" w:hAnsi="CIDFont+F1" w:cs="CIDFont+F1"/>
          <w:color w:val="000000"/>
        </w:rPr>
      </w:pPr>
      <w:r>
        <w:rPr>
          <w:rFonts w:ascii="CIDFont+F1" w:hAnsi="CIDFont+F1" w:cs="CIDFont+F1"/>
          <w:color w:val="000000"/>
        </w:rPr>
        <w:t>Sous peine d’un rappel à l’ordre, aucune intervention n’est possible pendant le vote d’une affaire</w:t>
      </w:r>
      <w:r w:rsidR="00EF6124">
        <w:rPr>
          <w:rFonts w:ascii="CIDFont+F1" w:hAnsi="CIDFont+F1" w:cs="CIDFont+F1"/>
          <w:color w:val="000000"/>
        </w:rPr>
        <w:t xml:space="preserve"> </w:t>
      </w:r>
      <w:r>
        <w:rPr>
          <w:rFonts w:ascii="CIDFont+F1" w:hAnsi="CIDFont+F1" w:cs="CIDFont+F1"/>
          <w:color w:val="000000"/>
        </w:rPr>
        <w:t>soumise à délibération.</w:t>
      </w:r>
    </w:p>
    <w:p w14:paraId="767EC591" w14:textId="77777777" w:rsidR="0051235A" w:rsidRDefault="0051235A" w:rsidP="0051235A">
      <w:pPr>
        <w:autoSpaceDE w:val="0"/>
        <w:autoSpaceDN w:val="0"/>
        <w:adjustRightInd w:val="0"/>
        <w:spacing w:after="120" w:line="240" w:lineRule="auto"/>
        <w:jc w:val="both"/>
        <w:rPr>
          <w:rFonts w:ascii="CIDFont+F1" w:hAnsi="CIDFont+F1" w:cs="CIDFont+F1"/>
          <w:color w:val="000000"/>
        </w:rPr>
      </w:pPr>
    </w:p>
    <w:p w14:paraId="0075732D" w14:textId="77777777" w:rsidR="00725ED0" w:rsidRPr="00725ED0" w:rsidRDefault="00725ED0" w:rsidP="00725ED0">
      <w:pPr>
        <w:autoSpaceDE w:val="0"/>
        <w:autoSpaceDN w:val="0"/>
        <w:adjustRightInd w:val="0"/>
        <w:spacing w:after="120" w:line="240" w:lineRule="auto"/>
        <w:rPr>
          <w:rFonts w:ascii="CIDFont+F2" w:hAnsi="CIDFont+F2" w:cs="CIDFont+F2"/>
          <w:b/>
          <w:bCs/>
          <w:color w:val="5B9CD6"/>
          <w:sz w:val="24"/>
          <w:szCs w:val="24"/>
        </w:rPr>
      </w:pPr>
      <w:r w:rsidRPr="00725ED0">
        <w:rPr>
          <w:rFonts w:ascii="CIDFont+F2" w:hAnsi="CIDFont+F2" w:cs="CIDFont+F2"/>
          <w:b/>
          <w:bCs/>
          <w:color w:val="5B9CD6"/>
          <w:sz w:val="24"/>
          <w:szCs w:val="24"/>
        </w:rPr>
        <w:t>Article 21 : Suspension de séance</w:t>
      </w:r>
    </w:p>
    <w:p w14:paraId="20DDC671" w14:textId="31732BFD" w:rsidR="00725ED0" w:rsidRPr="00EF6124" w:rsidRDefault="00725ED0" w:rsidP="00EF6124">
      <w:pPr>
        <w:autoSpaceDE w:val="0"/>
        <w:autoSpaceDN w:val="0"/>
        <w:adjustRightInd w:val="0"/>
        <w:spacing w:after="120" w:line="240" w:lineRule="auto"/>
        <w:jc w:val="both"/>
        <w:rPr>
          <w:rFonts w:ascii="CIDFont+F3" w:hAnsi="CIDFont+F3" w:cs="CIDFont+F3"/>
          <w:color w:val="000000"/>
        </w:rPr>
      </w:pPr>
      <w:r>
        <w:rPr>
          <w:rFonts w:ascii="CIDFont+F1" w:hAnsi="CIDFont+F1" w:cs="CIDFont+F1"/>
          <w:color w:val="000000"/>
        </w:rPr>
        <w:t xml:space="preserve">La suspension de séance est décidée par le président de séance (le maire ou son remplaçant). </w:t>
      </w:r>
      <w:r w:rsidR="00EF6124">
        <w:rPr>
          <w:rFonts w:ascii="CIDFont+F1" w:hAnsi="CIDFont+F1" w:cs="CIDFont+F1"/>
          <w:color w:val="000000"/>
        </w:rPr>
        <w:t>La suspension de séance est ac</w:t>
      </w:r>
      <w:r w:rsidR="00C27A96">
        <w:rPr>
          <w:rFonts w:ascii="CIDFont+F1" w:hAnsi="CIDFont+F1" w:cs="CIDFont+F1"/>
          <w:color w:val="000000"/>
        </w:rPr>
        <w:t xml:space="preserve">cordée de droit à la demande </w:t>
      </w:r>
      <w:r w:rsidR="00C27A96" w:rsidRPr="00C27A96">
        <w:rPr>
          <w:rFonts w:ascii="CIDFont+F1" w:hAnsi="CIDFont+F1" w:cs="CIDFont+F1"/>
        </w:rPr>
        <w:t>des deux-tiers</w:t>
      </w:r>
      <w:r w:rsidR="00EF6124" w:rsidRPr="00C27A96">
        <w:rPr>
          <w:rFonts w:ascii="CIDFont+F1" w:hAnsi="CIDFont+F1" w:cs="CIDFont+F1"/>
        </w:rPr>
        <w:t xml:space="preserve"> des membres </w:t>
      </w:r>
      <w:r w:rsidR="00EF6124">
        <w:rPr>
          <w:rFonts w:ascii="CIDFont+F1" w:hAnsi="CIDFont+F1" w:cs="CIDFont+F1"/>
          <w:color w:val="000000"/>
        </w:rPr>
        <w:t>du conseil municipal.</w:t>
      </w:r>
    </w:p>
    <w:p w14:paraId="7712AF35" w14:textId="77777777" w:rsidR="00725ED0" w:rsidRDefault="00725ED0" w:rsidP="00EF612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Il revient au président de fixer la durée des suspensions de séance.</w:t>
      </w:r>
    </w:p>
    <w:p w14:paraId="1C6E5477" w14:textId="6291D5A2" w:rsidR="00725ED0" w:rsidRPr="00EF6124" w:rsidRDefault="00725ED0" w:rsidP="00EF6124">
      <w:pPr>
        <w:autoSpaceDE w:val="0"/>
        <w:autoSpaceDN w:val="0"/>
        <w:adjustRightInd w:val="0"/>
        <w:spacing w:after="120" w:line="240" w:lineRule="auto"/>
        <w:jc w:val="both"/>
        <w:rPr>
          <w:rFonts w:ascii="CIDFont+F2" w:hAnsi="CIDFont+F2" w:cs="CIDFont+F2"/>
          <w:b/>
          <w:bCs/>
          <w:color w:val="000000"/>
          <w:u w:val="single"/>
        </w:rPr>
      </w:pPr>
      <w:r w:rsidRPr="00EF6124">
        <w:rPr>
          <w:rFonts w:ascii="CIDFont+F2" w:hAnsi="CIDFont+F2" w:cs="CIDFont+F2"/>
          <w:b/>
          <w:bCs/>
          <w:color w:val="000000"/>
          <w:u w:val="single"/>
        </w:rPr>
        <w:t>Rappel</w:t>
      </w:r>
      <w:r w:rsidR="00EF6124" w:rsidRPr="00EF6124">
        <w:rPr>
          <w:rFonts w:ascii="CIDFont+F2" w:hAnsi="CIDFont+F2" w:cs="CIDFont+F2"/>
          <w:b/>
          <w:bCs/>
          <w:color w:val="000000"/>
          <w:u w:val="single"/>
        </w:rPr>
        <w:t xml:space="preserve"> : </w:t>
      </w:r>
    </w:p>
    <w:p w14:paraId="48BC87C4" w14:textId="5D6D5481" w:rsidR="00725ED0" w:rsidRDefault="00725ED0" w:rsidP="00EF612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En cas de suspension, et sauf courte interruption, une nouvelle convocation, dans les formes et</w:t>
      </w:r>
      <w:r w:rsidR="00EF6124">
        <w:rPr>
          <w:rFonts w:ascii="CIDFont+F1" w:hAnsi="CIDFont+F1" w:cs="CIDFont+F1"/>
          <w:color w:val="000000"/>
        </w:rPr>
        <w:t xml:space="preserve"> </w:t>
      </w:r>
      <w:r>
        <w:rPr>
          <w:rFonts w:ascii="CIDFont+F1" w:hAnsi="CIDFont+F1" w:cs="CIDFont+F1"/>
          <w:color w:val="000000"/>
        </w:rPr>
        <w:t>délais prescrits, est alors nécessaire</w:t>
      </w:r>
      <w:r w:rsidR="00EF6124">
        <w:rPr>
          <w:rFonts w:ascii="CIDFont+F1" w:hAnsi="CIDFont+F1" w:cs="CIDFont+F1"/>
          <w:color w:val="000000"/>
        </w:rPr>
        <w:t>.</w:t>
      </w:r>
    </w:p>
    <w:p w14:paraId="464FD17F" w14:textId="77777777" w:rsidR="00EF6124" w:rsidRDefault="00EF6124" w:rsidP="00EF6124">
      <w:pPr>
        <w:autoSpaceDE w:val="0"/>
        <w:autoSpaceDN w:val="0"/>
        <w:adjustRightInd w:val="0"/>
        <w:spacing w:after="120" w:line="240" w:lineRule="auto"/>
        <w:jc w:val="both"/>
        <w:rPr>
          <w:rFonts w:ascii="CIDFont+F1" w:hAnsi="CIDFont+F1" w:cs="CIDFont+F1"/>
          <w:color w:val="000000"/>
        </w:rPr>
      </w:pPr>
    </w:p>
    <w:p w14:paraId="2DD4FB3A" w14:textId="77777777" w:rsidR="00725ED0" w:rsidRPr="00725ED0" w:rsidRDefault="00725ED0" w:rsidP="00725ED0">
      <w:pPr>
        <w:autoSpaceDE w:val="0"/>
        <w:autoSpaceDN w:val="0"/>
        <w:adjustRightInd w:val="0"/>
        <w:spacing w:after="120" w:line="240" w:lineRule="auto"/>
        <w:rPr>
          <w:rFonts w:ascii="CIDFont+F2" w:hAnsi="CIDFont+F2" w:cs="CIDFont+F2"/>
          <w:b/>
          <w:bCs/>
          <w:color w:val="5B9CD6"/>
          <w:sz w:val="24"/>
          <w:szCs w:val="24"/>
        </w:rPr>
      </w:pPr>
      <w:r w:rsidRPr="00725ED0">
        <w:rPr>
          <w:rFonts w:ascii="CIDFont+F2" w:hAnsi="CIDFont+F2" w:cs="CIDFont+F2"/>
          <w:b/>
          <w:bCs/>
          <w:color w:val="5B9CD6"/>
          <w:sz w:val="24"/>
          <w:szCs w:val="24"/>
        </w:rPr>
        <w:t>Article 22 : Amendements</w:t>
      </w:r>
    </w:p>
    <w:p w14:paraId="20972D62" w14:textId="0C5E84B2" w:rsidR="00725ED0" w:rsidRDefault="00725ED0" w:rsidP="00725ED0">
      <w:pPr>
        <w:autoSpaceDE w:val="0"/>
        <w:autoSpaceDN w:val="0"/>
        <w:adjustRightInd w:val="0"/>
        <w:spacing w:after="0" w:line="240" w:lineRule="auto"/>
        <w:rPr>
          <w:rFonts w:ascii="CIDFont+F1" w:hAnsi="CIDFont+F1" w:cs="CIDFont+F1"/>
          <w:color w:val="000000"/>
        </w:rPr>
      </w:pPr>
      <w:r>
        <w:rPr>
          <w:rFonts w:ascii="CIDFont+F1" w:hAnsi="CIDFont+F1" w:cs="CIDFont+F1"/>
          <w:color w:val="000000"/>
        </w:rPr>
        <w:t>Les amendements peuvent être proposés sur toutes affaires en discussion soumises au conseil</w:t>
      </w:r>
      <w:r w:rsidR="001A5064">
        <w:rPr>
          <w:rFonts w:ascii="CIDFont+F1" w:hAnsi="CIDFont+F1" w:cs="CIDFont+F1"/>
          <w:color w:val="000000"/>
        </w:rPr>
        <w:t xml:space="preserve"> </w:t>
      </w:r>
      <w:r>
        <w:rPr>
          <w:rFonts w:ascii="CIDFont+F1" w:hAnsi="CIDFont+F1" w:cs="CIDFont+F1"/>
          <w:color w:val="000000"/>
        </w:rPr>
        <w:t>municipal.</w:t>
      </w:r>
    </w:p>
    <w:p w14:paraId="62B4C78A" w14:textId="5DD1169C" w:rsidR="00725ED0" w:rsidRDefault="00725ED0" w:rsidP="00725ED0">
      <w:pPr>
        <w:autoSpaceDE w:val="0"/>
        <w:autoSpaceDN w:val="0"/>
        <w:adjustRightInd w:val="0"/>
        <w:spacing w:after="0" w:line="240" w:lineRule="auto"/>
        <w:rPr>
          <w:rFonts w:ascii="CIDFont+F1" w:hAnsi="CIDFont+F1" w:cs="CIDFont+F1"/>
          <w:color w:val="000000"/>
        </w:rPr>
      </w:pPr>
      <w:r>
        <w:rPr>
          <w:rFonts w:ascii="CIDFont+F1" w:hAnsi="CIDFont+F1" w:cs="CIDFont+F1"/>
          <w:color w:val="000000"/>
        </w:rPr>
        <w:t>Ils doivent être présentés par écrit au maire</w:t>
      </w:r>
      <w:r w:rsidR="00C72E98">
        <w:rPr>
          <w:rFonts w:ascii="CIDFont+F1" w:hAnsi="CIDFont+F1" w:cs="CIDFont+F1"/>
          <w:color w:val="000000"/>
        </w:rPr>
        <w:t xml:space="preserve"> lors de la séance</w:t>
      </w:r>
      <w:r>
        <w:rPr>
          <w:rFonts w:ascii="CIDFont+F1" w:hAnsi="CIDFont+F1" w:cs="CIDFont+F1"/>
          <w:color w:val="000000"/>
        </w:rPr>
        <w:t>.</w:t>
      </w:r>
    </w:p>
    <w:p w14:paraId="1B6157C1" w14:textId="77777777" w:rsidR="001A5064" w:rsidRDefault="001A5064" w:rsidP="00725ED0">
      <w:pPr>
        <w:autoSpaceDE w:val="0"/>
        <w:autoSpaceDN w:val="0"/>
        <w:adjustRightInd w:val="0"/>
        <w:spacing w:after="0" w:line="240" w:lineRule="auto"/>
        <w:rPr>
          <w:rFonts w:ascii="CIDFont+F1" w:hAnsi="CIDFont+F1" w:cs="CIDFont+F1"/>
          <w:color w:val="000000"/>
        </w:rPr>
      </w:pPr>
    </w:p>
    <w:p w14:paraId="4CDB9CFB" w14:textId="77777777" w:rsidR="00725ED0" w:rsidRPr="00725ED0" w:rsidRDefault="00725ED0" w:rsidP="00725ED0">
      <w:pPr>
        <w:autoSpaceDE w:val="0"/>
        <w:autoSpaceDN w:val="0"/>
        <w:adjustRightInd w:val="0"/>
        <w:spacing w:after="120" w:line="240" w:lineRule="auto"/>
        <w:rPr>
          <w:rFonts w:ascii="CIDFont+F2" w:hAnsi="CIDFont+F2" w:cs="CIDFont+F2"/>
          <w:b/>
          <w:bCs/>
          <w:color w:val="5B9CD6"/>
          <w:sz w:val="24"/>
          <w:szCs w:val="24"/>
        </w:rPr>
      </w:pPr>
      <w:r w:rsidRPr="00725ED0">
        <w:rPr>
          <w:rFonts w:ascii="CIDFont+F2" w:hAnsi="CIDFont+F2" w:cs="CIDFont+F2"/>
          <w:b/>
          <w:bCs/>
          <w:color w:val="5B9CD6"/>
          <w:sz w:val="24"/>
          <w:szCs w:val="24"/>
        </w:rPr>
        <w:t>Article 23 : Référendum local (articles L.O 1112-1, 1112-2, 1112-3 du CGCT)</w:t>
      </w:r>
    </w:p>
    <w:p w14:paraId="56F74240" w14:textId="51211387" w:rsidR="00725ED0" w:rsidRDefault="00725ED0" w:rsidP="00725ED0">
      <w:pPr>
        <w:autoSpaceDE w:val="0"/>
        <w:autoSpaceDN w:val="0"/>
        <w:adjustRightInd w:val="0"/>
        <w:spacing w:after="0" w:line="240" w:lineRule="auto"/>
        <w:rPr>
          <w:rFonts w:ascii="CIDFont+F1" w:hAnsi="CIDFont+F1" w:cs="CIDFont+F1"/>
          <w:color w:val="000000"/>
        </w:rPr>
      </w:pPr>
      <w:r>
        <w:rPr>
          <w:rFonts w:ascii="CIDFont+F1" w:hAnsi="CIDFont+F1" w:cs="CIDFont+F1"/>
          <w:color w:val="000000"/>
        </w:rPr>
        <w:t>Lorsque le conseil municipal est saisi d’un projet à soumettre à référendum local, il s’engage à</w:t>
      </w:r>
      <w:r w:rsidR="001A5064">
        <w:rPr>
          <w:rFonts w:ascii="CIDFont+F1" w:hAnsi="CIDFont+F1" w:cs="CIDFont+F1"/>
          <w:color w:val="000000"/>
        </w:rPr>
        <w:t xml:space="preserve"> </w:t>
      </w:r>
      <w:r>
        <w:rPr>
          <w:rFonts w:ascii="CIDFont+F1" w:hAnsi="CIDFont+F1" w:cs="CIDFont+F1"/>
          <w:color w:val="000000"/>
        </w:rPr>
        <w:t>l’inscrire à l’ordre du jour de la prochaine séance.</w:t>
      </w:r>
    </w:p>
    <w:p w14:paraId="7CF70818" w14:textId="77777777" w:rsidR="001A5064" w:rsidRDefault="001A5064" w:rsidP="00725ED0">
      <w:pPr>
        <w:autoSpaceDE w:val="0"/>
        <w:autoSpaceDN w:val="0"/>
        <w:adjustRightInd w:val="0"/>
        <w:spacing w:after="0" w:line="240" w:lineRule="auto"/>
        <w:rPr>
          <w:rFonts w:ascii="CIDFont+F1" w:hAnsi="CIDFont+F1" w:cs="CIDFont+F1"/>
          <w:color w:val="000000"/>
        </w:rPr>
      </w:pPr>
    </w:p>
    <w:p w14:paraId="16D79599" w14:textId="77777777" w:rsidR="00725ED0" w:rsidRPr="00725ED0" w:rsidRDefault="00725ED0" w:rsidP="00725ED0">
      <w:pPr>
        <w:autoSpaceDE w:val="0"/>
        <w:autoSpaceDN w:val="0"/>
        <w:adjustRightInd w:val="0"/>
        <w:spacing w:after="120" w:line="240" w:lineRule="auto"/>
        <w:rPr>
          <w:rFonts w:ascii="CIDFont+F2" w:hAnsi="CIDFont+F2" w:cs="CIDFont+F2"/>
          <w:b/>
          <w:bCs/>
          <w:color w:val="5B9CD6"/>
          <w:sz w:val="24"/>
          <w:szCs w:val="24"/>
        </w:rPr>
      </w:pPr>
      <w:r w:rsidRPr="00725ED0">
        <w:rPr>
          <w:rFonts w:ascii="CIDFont+F2" w:hAnsi="CIDFont+F2" w:cs="CIDFont+F2"/>
          <w:b/>
          <w:bCs/>
          <w:color w:val="5B9CD6"/>
          <w:sz w:val="24"/>
          <w:szCs w:val="24"/>
        </w:rPr>
        <w:t>Article 24 : Votes (articles L.2121-20 et L.2121-21 du CGCT)</w:t>
      </w:r>
    </w:p>
    <w:p w14:paraId="6792BCA9" w14:textId="77777777" w:rsidR="00725ED0" w:rsidRDefault="00725ED0" w:rsidP="001A5064">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mode de votation ordinaire est le vote à main levée.</w:t>
      </w:r>
    </w:p>
    <w:p w14:paraId="493F6B3E" w14:textId="0F424F4C" w:rsidR="001A5064" w:rsidRDefault="00725ED0" w:rsidP="00367840">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Il est constaté par le président et le secrétaire qui comptent le nombre de votants pour et le</w:t>
      </w:r>
      <w:r w:rsidR="001A5064">
        <w:rPr>
          <w:rFonts w:ascii="CIDFont+F1" w:hAnsi="CIDFont+F1" w:cs="CIDFont+F1"/>
          <w:color w:val="000000"/>
        </w:rPr>
        <w:t xml:space="preserve"> </w:t>
      </w:r>
      <w:r>
        <w:rPr>
          <w:rFonts w:ascii="CIDFont+F1" w:hAnsi="CIDFont+F1" w:cs="CIDFont+F1"/>
          <w:color w:val="000000"/>
        </w:rPr>
        <w:t>nombre de votants contre.</w:t>
      </w:r>
    </w:p>
    <w:p w14:paraId="31704EEC" w14:textId="77777777" w:rsidR="0051235A" w:rsidRDefault="0051235A" w:rsidP="00367840">
      <w:pPr>
        <w:autoSpaceDE w:val="0"/>
        <w:autoSpaceDN w:val="0"/>
        <w:adjustRightInd w:val="0"/>
        <w:spacing w:after="120" w:line="240" w:lineRule="auto"/>
        <w:jc w:val="both"/>
        <w:rPr>
          <w:rFonts w:ascii="CIDFont+F1" w:hAnsi="CIDFont+F1" w:cs="CIDFont+F1"/>
          <w:color w:val="000000"/>
        </w:rPr>
      </w:pPr>
    </w:p>
    <w:p w14:paraId="3C9087BB" w14:textId="77777777" w:rsidR="0051235A" w:rsidRPr="00367840" w:rsidRDefault="0051235A" w:rsidP="00367840">
      <w:pPr>
        <w:autoSpaceDE w:val="0"/>
        <w:autoSpaceDN w:val="0"/>
        <w:adjustRightInd w:val="0"/>
        <w:spacing w:after="120" w:line="240" w:lineRule="auto"/>
        <w:jc w:val="both"/>
        <w:rPr>
          <w:rFonts w:ascii="CIDFont+F1" w:hAnsi="CIDFont+F1" w:cs="CIDFont+F1"/>
          <w:color w:val="000000"/>
        </w:rPr>
      </w:pPr>
    </w:p>
    <w:p w14:paraId="65DA71DC" w14:textId="77777777" w:rsidR="001A5064" w:rsidRDefault="001A5064" w:rsidP="00725ED0">
      <w:pPr>
        <w:autoSpaceDE w:val="0"/>
        <w:autoSpaceDN w:val="0"/>
        <w:adjustRightInd w:val="0"/>
        <w:spacing w:after="0" w:line="240" w:lineRule="auto"/>
        <w:rPr>
          <w:rFonts w:ascii="CIDFont+F2" w:hAnsi="CIDFont+F2" w:cs="CIDFont+F2"/>
          <w:color w:val="000000"/>
        </w:rPr>
      </w:pPr>
    </w:p>
    <w:p w14:paraId="3C8D2F4B" w14:textId="21020730" w:rsidR="00725ED0" w:rsidRPr="001A5064" w:rsidRDefault="00725ED0" w:rsidP="001A5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IDFont+F1" w:hAnsi="CIDFont+F1" w:cs="CIDFont+F1"/>
          <w:b/>
          <w:bCs/>
          <w:color w:val="000000"/>
          <w:u w:val="single"/>
        </w:rPr>
      </w:pPr>
      <w:r w:rsidRPr="001A5064">
        <w:rPr>
          <w:rFonts w:ascii="CIDFont+F2" w:hAnsi="CIDFont+F2" w:cs="CIDFont+F2"/>
          <w:b/>
          <w:bCs/>
          <w:color w:val="000000"/>
          <w:u w:val="single"/>
        </w:rPr>
        <w:t xml:space="preserve">Rappel </w:t>
      </w:r>
      <w:r w:rsidRPr="001A5064">
        <w:rPr>
          <w:rFonts w:ascii="CIDFont+F1" w:hAnsi="CIDFont+F1" w:cs="CIDFont+F1"/>
          <w:b/>
          <w:bCs/>
          <w:color w:val="000000"/>
          <w:u w:val="single"/>
        </w:rPr>
        <w:t>:</w:t>
      </w:r>
    </w:p>
    <w:p w14:paraId="0F5C3361" w14:textId="77777777" w:rsidR="00725ED0" w:rsidRDefault="00725ED0" w:rsidP="001A506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bulletins ou votes nuls et les abstentions ne sont pas comptabilisés.</w:t>
      </w:r>
    </w:p>
    <w:p w14:paraId="5F2BCFA0" w14:textId="77777777" w:rsidR="00725ED0" w:rsidRDefault="00725ED0" w:rsidP="001A506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conseil municipal vote de l’une des trois manières suivantes :</w:t>
      </w:r>
    </w:p>
    <w:p w14:paraId="2EC92097" w14:textId="77777777" w:rsidR="00725ED0" w:rsidRDefault="00725ED0" w:rsidP="001A506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firstLine="708"/>
        <w:jc w:val="both"/>
        <w:rPr>
          <w:rFonts w:ascii="CIDFont+F1" w:hAnsi="CIDFont+F1" w:cs="CIDFont+F1"/>
          <w:color w:val="000000"/>
        </w:rPr>
      </w:pPr>
      <w:r>
        <w:rPr>
          <w:rFonts w:ascii="CIDFont+F1" w:hAnsi="CIDFont+F1" w:cs="CIDFont+F1"/>
          <w:color w:val="000000"/>
        </w:rPr>
        <w:t>- à main levée,</w:t>
      </w:r>
    </w:p>
    <w:p w14:paraId="74F4172C" w14:textId="77777777" w:rsidR="00725ED0" w:rsidRDefault="00725ED0" w:rsidP="001A506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firstLine="708"/>
        <w:jc w:val="both"/>
        <w:rPr>
          <w:rFonts w:ascii="CIDFont+F1" w:hAnsi="CIDFont+F1" w:cs="CIDFont+F1"/>
          <w:color w:val="000000"/>
        </w:rPr>
      </w:pPr>
      <w:r>
        <w:rPr>
          <w:rFonts w:ascii="CIDFont+F1" w:hAnsi="CIDFont+F1" w:cs="CIDFont+F1"/>
          <w:color w:val="000000"/>
        </w:rPr>
        <w:t>- au scrutin public par appel nominal,</w:t>
      </w:r>
    </w:p>
    <w:p w14:paraId="5329D66A" w14:textId="77777777" w:rsidR="00725ED0" w:rsidRDefault="00725ED0" w:rsidP="001A506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firstLine="708"/>
        <w:jc w:val="both"/>
        <w:rPr>
          <w:rFonts w:ascii="CIDFont+F1" w:hAnsi="CIDFont+F1" w:cs="CIDFont+F1"/>
          <w:color w:val="000000"/>
        </w:rPr>
      </w:pPr>
      <w:r>
        <w:rPr>
          <w:rFonts w:ascii="CIDFont+F1" w:hAnsi="CIDFont+F1" w:cs="CIDFont+F1"/>
          <w:color w:val="000000"/>
        </w:rPr>
        <w:t>- au scrutin secret.</w:t>
      </w:r>
    </w:p>
    <w:p w14:paraId="685A9790" w14:textId="02A1ED56" w:rsidR="00725ED0" w:rsidRDefault="00725ED0" w:rsidP="001A506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 vote du compte administratif (cf. article L. 1612-12 du CGCT) présenté annuellement par le</w:t>
      </w:r>
      <w:r w:rsidR="001A5064">
        <w:rPr>
          <w:rFonts w:ascii="CIDFont+F1" w:hAnsi="CIDFont+F1" w:cs="CIDFont+F1"/>
          <w:color w:val="000000"/>
        </w:rPr>
        <w:t xml:space="preserve"> </w:t>
      </w:r>
      <w:r>
        <w:rPr>
          <w:rFonts w:ascii="CIDFont+F1" w:hAnsi="CIDFont+F1" w:cs="CIDFont+F1"/>
          <w:color w:val="000000"/>
        </w:rPr>
        <w:t>maire, doit intervenir avant le 30 juin de l’année suivant l’exercice. Le compte administratif est</w:t>
      </w:r>
      <w:r w:rsidR="001A5064">
        <w:rPr>
          <w:rFonts w:ascii="CIDFont+F1" w:hAnsi="CIDFont+F1" w:cs="CIDFont+F1"/>
          <w:color w:val="000000"/>
        </w:rPr>
        <w:t xml:space="preserve"> </w:t>
      </w:r>
      <w:r>
        <w:rPr>
          <w:rFonts w:ascii="CIDFont+F1" w:hAnsi="CIDFont+F1" w:cs="CIDFont+F1"/>
          <w:color w:val="000000"/>
        </w:rPr>
        <w:t>arrêté si une majorité de voix ne s’est pas dégagée contre son adoption.</w:t>
      </w:r>
    </w:p>
    <w:p w14:paraId="11A12CFB" w14:textId="77777777" w:rsidR="000D2BC7" w:rsidRDefault="000D2BC7" w:rsidP="00725ED0">
      <w:pPr>
        <w:autoSpaceDE w:val="0"/>
        <w:autoSpaceDN w:val="0"/>
        <w:adjustRightInd w:val="0"/>
        <w:spacing w:after="120" w:line="240" w:lineRule="auto"/>
        <w:jc w:val="both"/>
        <w:rPr>
          <w:rFonts w:ascii="CIDFont+F1" w:hAnsi="CIDFont+F1" w:cs="CIDFont+F1"/>
          <w:color w:val="000000"/>
        </w:rPr>
      </w:pPr>
    </w:p>
    <w:p w14:paraId="60071789" w14:textId="77777777" w:rsidR="000D2BC7" w:rsidRPr="000D2BC7" w:rsidRDefault="000D2BC7" w:rsidP="000D2BC7">
      <w:pPr>
        <w:autoSpaceDE w:val="0"/>
        <w:autoSpaceDN w:val="0"/>
        <w:adjustRightInd w:val="0"/>
        <w:spacing w:before="240" w:after="240" w:line="240" w:lineRule="auto"/>
        <w:jc w:val="center"/>
        <w:rPr>
          <w:rFonts w:ascii="CIDFont+F2" w:hAnsi="CIDFont+F2" w:cs="CIDFont+F2"/>
          <w:b/>
          <w:smallCaps/>
          <w:color w:val="002060"/>
          <w:sz w:val="32"/>
          <w:szCs w:val="32"/>
        </w:rPr>
      </w:pPr>
      <w:r w:rsidRPr="000D2BC7">
        <w:rPr>
          <w:rFonts w:ascii="CIDFont+F2" w:hAnsi="CIDFont+F2" w:cs="CIDFont+F2"/>
          <w:b/>
          <w:smallCaps/>
          <w:color w:val="002060"/>
          <w:sz w:val="32"/>
          <w:szCs w:val="32"/>
        </w:rPr>
        <w:t>CHAPITRE VI : Comptes rendus des débats et des décisions</w:t>
      </w:r>
    </w:p>
    <w:p w14:paraId="0B1ED27E" w14:textId="77777777" w:rsidR="000D2BC7" w:rsidRPr="000D2BC7" w:rsidRDefault="000D2BC7" w:rsidP="000D2BC7">
      <w:pPr>
        <w:autoSpaceDE w:val="0"/>
        <w:autoSpaceDN w:val="0"/>
        <w:adjustRightInd w:val="0"/>
        <w:spacing w:after="120" w:line="240" w:lineRule="auto"/>
        <w:rPr>
          <w:rFonts w:ascii="CIDFont+F2" w:hAnsi="CIDFont+F2" w:cs="CIDFont+F2"/>
          <w:b/>
          <w:bCs/>
          <w:color w:val="5B9CD6"/>
          <w:sz w:val="24"/>
          <w:szCs w:val="24"/>
        </w:rPr>
      </w:pPr>
      <w:r w:rsidRPr="000D2BC7">
        <w:rPr>
          <w:rFonts w:ascii="CIDFont+F2" w:hAnsi="CIDFont+F2" w:cs="CIDFont+F2"/>
          <w:b/>
          <w:bCs/>
          <w:color w:val="5B9CD6"/>
          <w:sz w:val="24"/>
          <w:szCs w:val="24"/>
        </w:rPr>
        <w:t>Article 26 : Procès-verbaux (article L.2121-23 du CGCT)</w:t>
      </w:r>
    </w:p>
    <w:p w14:paraId="4EEA976E" w14:textId="003BE8F1" w:rsidR="000D2BC7" w:rsidRDefault="000D2BC7" w:rsidP="000D2BC7">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séances publiques du conseil municipal sont enregistrées et donnent lieu à l’établissement du procès-verbal de l’intégralité des débats sous forme synthétique.</w:t>
      </w:r>
    </w:p>
    <w:p w14:paraId="1BB51F81" w14:textId="3D34E6CD" w:rsidR="000D2BC7" w:rsidRDefault="000D2BC7" w:rsidP="000D2BC7">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Une fois établi, ce procès-verbal est tenu à la disposition des membres du conseil municipal qui peuvent en prendre connaissance quand ils le souhaitent.</w:t>
      </w:r>
    </w:p>
    <w:p w14:paraId="5078409D" w14:textId="2839736D" w:rsidR="000D2BC7" w:rsidRDefault="000D2BC7" w:rsidP="000D2BC7">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Chaque procès-verbal de séance est mis aux voix pour adoption à la séance qui suit son établissement.</w:t>
      </w:r>
    </w:p>
    <w:p w14:paraId="14C2525E" w14:textId="5DA27782" w:rsidR="000D2BC7" w:rsidRDefault="000D2BC7" w:rsidP="000D2BC7">
      <w:pPr>
        <w:autoSpaceDE w:val="0"/>
        <w:autoSpaceDN w:val="0"/>
        <w:adjustRightInd w:val="0"/>
        <w:spacing w:after="120" w:line="240" w:lineRule="auto"/>
        <w:jc w:val="both"/>
        <w:rPr>
          <w:rFonts w:ascii="CIDFont+F1" w:hAnsi="CIDFont+F1" w:cs="CIDFont+F1"/>
          <w:color w:val="000000"/>
        </w:rPr>
      </w:pPr>
      <w:r>
        <w:rPr>
          <w:rFonts w:ascii="CIDFont+F1" w:hAnsi="CIDFont+F1" w:cs="CIDFont+F1"/>
          <w:color w:val="000000"/>
        </w:rPr>
        <w:t>Les membres du conseil municipal ne peuvent intervenir à cette occasion que pour une rectification</w:t>
      </w:r>
      <w:r w:rsidR="00155045">
        <w:rPr>
          <w:rFonts w:ascii="CIDFont+F1" w:hAnsi="CIDFont+F1" w:cs="CIDFont+F1"/>
          <w:color w:val="000000"/>
        </w:rPr>
        <w:t xml:space="preserve"> due à une erreur matérielle ou une observation liée à une question d’interprétation. Cette rectification est portée au procès-verbal de la séance en cours</w:t>
      </w:r>
      <w:r>
        <w:rPr>
          <w:rFonts w:ascii="CIDFont+F1" w:hAnsi="CIDFont+F1" w:cs="CIDFont+F1"/>
          <w:color w:val="000000"/>
        </w:rPr>
        <w:t>.</w:t>
      </w:r>
    </w:p>
    <w:p w14:paraId="609758C6" w14:textId="77777777" w:rsidR="000D2BC7" w:rsidRDefault="000D2BC7" w:rsidP="000D2BC7">
      <w:pPr>
        <w:autoSpaceDE w:val="0"/>
        <w:autoSpaceDN w:val="0"/>
        <w:adjustRightInd w:val="0"/>
        <w:spacing w:after="0" w:line="240" w:lineRule="auto"/>
        <w:rPr>
          <w:rFonts w:ascii="CIDFont+F1" w:hAnsi="CIDFont+F1" w:cs="CIDFont+F1"/>
          <w:color w:val="000000"/>
        </w:rPr>
      </w:pPr>
    </w:p>
    <w:p w14:paraId="3A412E49" w14:textId="77777777" w:rsidR="000D2BC7" w:rsidRPr="000D2BC7" w:rsidRDefault="000D2BC7" w:rsidP="000D2BC7">
      <w:pPr>
        <w:autoSpaceDE w:val="0"/>
        <w:autoSpaceDN w:val="0"/>
        <w:adjustRightInd w:val="0"/>
        <w:spacing w:after="120" w:line="240" w:lineRule="auto"/>
        <w:rPr>
          <w:rFonts w:ascii="CIDFont+F2" w:hAnsi="CIDFont+F2" w:cs="CIDFont+F2"/>
          <w:b/>
          <w:bCs/>
          <w:color w:val="5B9CD6"/>
          <w:sz w:val="24"/>
          <w:szCs w:val="24"/>
        </w:rPr>
      </w:pPr>
      <w:r w:rsidRPr="000D2BC7">
        <w:rPr>
          <w:rFonts w:ascii="CIDFont+F2" w:hAnsi="CIDFont+F2" w:cs="CIDFont+F2"/>
          <w:b/>
          <w:bCs/>
          <w:color w:val="5B9CD6"/>
          <w:sz w:val="24"/>
          <w:szCs w:val="24"/>
        </w:rPr>
        <w:t>Article 27 : Comptes rendus (article L.2121-25 du CGCT)</w:t>
      </w:r>
    </w:p>
    <w:p w14:paraId="24DBE8D3" w14:textId="4C0DC3A4" w:rsidR="000D2BC7" w:rsidRDefault="000D2BC7" w:rsidP="000D2BC7">
      <w:pPr>
        <w:autoSpaceDE w:val="0"/>
        <w:autoSpaceDN w:val="0"/>
        <w:adjustRightInd w:val="0"/>
        <w:spacing w:after="0" w:line="240" w:lineRule="auto"/>
        <w:rPr>
          <w:rFonts w:ascii="CIDFont+F1" w:hAnsi="CIDFont+F1" w:cs="CIDFont+F1"/>
          <w:color w:val="000000"/>
        </w:rPr>
      </w:pPr>
      <w:r>
        <w:rPr>
          <w:rFonts w:ascii="CIDFont+F1" w:hAnsi="CIDFont+F1" w:cs="CIDFont+F1"/>
          <w:color w:val="000000"/>
        </w:rPr>
        <w:t>Il présente une synthèse sommaire des délibérations et des décisions du conseil</w:t>
      </w:r>
      <w:r w:rsidR="000E395E">
        <w:rPr>
          <w:rFonts w:ascii="CIDFont+F1" w:hAnsi="CIDFont+F1" w:cs="CIDFont+F1"/>
          <w:color w:val="000000"/>
        </w:rPr>
        <w:t>, si le procès-verbal le nécessite</w:t>
      </w:r>
      <w:r>
        <w:rPr>
          <w:rFonts w:ascii="CIDFont+F1" w:hAnsi="CIDFont+F1" w:cs="CIDFont+F1"/>
          <w:color w:val="000000"/>
        </w:rPr>
        <w:t>.</w:t>
      </w:r>
    </w:p>
    <w:p w14:paraId="4CC2E6AC" w14:textId="12D097CC" w:rsidR="000E395E" w:rsidRDefault="000E395E" w:rsidP="000E395E">
      <w:pPr>
        <w:autoSpaceDE w:val="0"/>
        <w:autoSpaceDN w:val="0"/>
        <w:adjustRightInd w:val="0"/>
        <w:spacing w:after="0" w:line="240" w:lineRule="auto"/>
        <w:rPr>
          <w:rFonts w:ascii="CIDFont+F1" w:hAnsi="CIDFont+F1" w:cs="CIDFont+F1"/>
          <w:color w:val="000000"/>
        </w:rPr>
      </w:pPr>
      <w:r>
        <w:rPr>
          <w:rFonts w:ascii="CIDFont+F1" w:hAnsi="CIDFont+F1" w:cs="CIDFont+F1"/>
          <w:color w:val="000000"/>
        </w:rPr>
        <w:t>Le compte rendu ou le procès-verbal est affiché à la mairie,</w:t>
      </w:r>
      <w:r>
        <w:rPr>
          <w:rFonts w:ascii="CIDFont+F3" w:hAnsi="CIDFont+F3" w:cs="CIDFont+F3"/>
          <w:color w:val="000000"/>
        </w:rPr>
        <w:t xml:space="preserve"> dans le hall d’entrée</w:t>
      </w:r>
      <w:r>
        <w:rPr>
          <w:rFonts w:ascii="CIDFont+F1" w:hAnsi="CIDFont+F1" w:cs="CIDFont+F1"/>
          <w:color w:val="000000"/>
        </w:rPr>
        <w:t xml:space="preserve"> et mis en ligne sur le site internet, dans le délai d’une semaine.</w:t>
      </w:r>
    </w:p>
    <w:p w14:paraId="675C20E2" w14:textId="77777777" w:rsidR="00367840" w:rsidRDefault="00367840" w:rsidP="000E395E">
      <w:pPr>
        <w:autoSpaceDE w:val="0"/>
        <w:autoSpaceDN w:val="0"/>
        <w:adjustRightInd w:val="0"/>
        <w:spacing w:after="0" w:line="240" w:lineRule="auto"/>
        <w:rPr>
          <w:rFonts w:ascii="CIDFont+F1" w:hAnsi="CIDFont+F1" w:cs="CIDFont+F1"/>
          <w:color w:val="000000"/>
        </w:rPr>
      </w:pPr>
    </w:p>
    <w:p w14:paraId="00683664" w14:textId="41681516" w:rsidR="00367840" w:rsidRDefault="00367840" w:rsidP="000E395E">
      <w:pPr>
        <w:autoSpaceDE w:val="0"/>
        <w:autoSpaceDN w:val="0"/>
        <w:adjustRightInd w:val="0"/>
        <w:spacing w:after="0" w:line="240" w:lineRule="auto"/>
        <w:rPr>
          <w:rFonts w:ascii="CIDFont+F1" w:hAnsi="CIDFont+F1" w:cs="CIDFont+F1"/>
          <w:color w:val="000000"/>
        </w:rPr>
      </w:pPr>
      <w:r>
        <w:rPr>
          <w:rFonts w:ascii="CIDFont+F1" w:hAnsi="CIDFont+F1" w:cs="CIDFont+F1"/>
        </w:rPr>
        <w:t xml:space="preserve">Le présent règlement est adopté par le conseil municipal de Chéroy, </w:t>
      </w:r>
      <w:r w:rsidRPr="00A63428">
        <w:rPr>
          <w:rFonts w:ascii="CIDFont+F1" w:hAnsi="CIDFont+F1" w:cs="CIDFont+F1"/>
        </w:rPr>
        <w:t xml:space="preserve">le </w:t>
      </w:r>
      <w:r w:rsidR="00A63428" w:rsidRPr="00A63428">
        <w:rPr>
          <w:rFonts w:ascii="CIDFont+F1" w:hAnsi="CIDFont+F1" w:cs="CIDFont+F1"/>
        </w:rPr>
        <w:t>15 septembre 2020</w:t>
      </w:r>
      <w:r w:rsidRPr="00A63428">
        <w:rPr>
          <w:rFonts w:ascii="CIDFont+F3" w:hAnsi="CIDFont+F3" w:cs="CIDFont+F3"/>
        </w:rPr>
        <w:t xml:space="preserve"> </w:t>
      </w:r>
      <w:r w:rsidR="001E4452">
        <w:rPr>
          <w:rFonts w:ascii="CIDFont+F3" w:hAnsi="CIDFont+F3" w:cs="CIDFont+F3"/>
          <w:i/>
          <w:iCs/>
        </w:rPr>
        <w:t>(Délibération n°2020-67</w:t>
      </w:r>
      <w:bookmarkStart w:id="0" w:name="_GoBack"/>
      <w:bookmarkEnd w:id="0"/>
      <w:r w:rsidRPr="00A63428">
        <w:rPr>
          <w:rFonts w:ascii="CIDFont+F3" w:hAnsi="CIDFont+F3" w:cs="CIDFont+F3"/>
          <w:i/>
          <w:iCs/>
        </w:rPr>
        <w:t>)</w:t>
      </w:r>
      <w:r w:rsidRPr="00A63428">
        <w:rPr>
          <w:rFonts w:ascii="CIDFont+F1" w:hAnsi="CIDFont+F1" w:cs="CIDFont+F1"/>
          <w:i/>
          <w:iCs/>
        </w:rPr>
        <w:t>.</w:t>
      </w:r>
    </w:p>
    <w:p w14:paraId="61D0F83E" w14:textId="28D03E16" w:rsidR="000E395E" w:rsidRDefault="000E395E" w:rsidP="000E395E">
      <w:pPr>
        <w:autoSpaceDE w:val="0"/>
        <w:autoSpaceDN w:val="0"/>
        <w:adjustRightInd w:val="0"/>
        <w:spacing w:after="0" w:line="240" w:lineRule="auto"/>
        <w:rPr>
          <w:rFonts w:ascii="CIDFont+F1" w:hAnsi="CIDFont+F1" w:cs="CIDFont+F1"/>
          <w:color w:val="000000"/>
        </w:rPr>
      </w:pPr>
    </w:p>
    <w:p w14:paraId="57EAAA7B" w14:textId="77777777" w:rsidR="000E395E" w:rsidRDefault="000E395E" w:rsidP="000E395E">
      <w:pPr>
        <w:autoSpaceDE w:val="0"/>
        <w:autoSpaceDN w:val="0"/>
        <w:adjustRightInd w:val="0"/>
        <w:spacing w:after="0" w:line="240" w:lineRule="auto"/>
        <w:rPr>
          <w:rFonts w:ascii="CIDFont+F1" w:hAnsi="CIDFont+F1" w:cs="CIDFont+F1"/>
          <w:color w:val="000000"/>
        </w:rPr>
      </w:pPr>
    </w:p>
    <w:p w14:paraId="745AF181" w14:textId="2A8BC797" w:rsidR="00F315A9" w:rsidRPr="008A68FC" w:rsidRDefault="00F315A9" w:rsidP="000D2BC7">
      <w:pPr>
        <w:autoSpaceDE w:val="0"/>
        <w:autoSpaceDN w:val="0"/>
        <w:adjustRightInd w:val="0"/>
        <w:spacing w:after="120" w:line="240" w:lineRule="auto"/>
        <w:jc w:val="both"/>
        <w:rPr>
          <w:rFonts w:ascii="CIDFont+F1" w:hAnsi="CIDFont+F1" w:cs="CIDFont+F1"/>
          <w:color w:val="000000"/>
        </w:rPr>
      </w:pPr>
      <w:r>
        <w:rPr>
          <w:noProof/>
          <w:lang w:eastAsia="fr-FR"/>
        </w:rPr>
        <w:drawing>
          <wp:anchor distT="0" distB="0" distL="114300" distR="114300" simplePos="0" relativeHeight="251659264" behindDoc="0" locked="0" layoutInCell="1" allowOverlap="1" wp14:anchorId="01EE444D" wp14:editId="2CBEED1B">
            <wp:simplePos x="0" y="0"/>
            <wp:positionH relativeFrom="column">
              <wp:posOffset>3262630</wp:posOffset>
            </wp:positionH>
            <wp:positionV relativeFrom="paragraph">
              <wp:posOffset>545465</wp:posOffset>
            </wp:positionV>
            <wp:extent cx="1781175" cy="13906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390650"/>
                    </a:xfrm>
                    <a:prstGeom prst="rect">
                      <a:avLst/>
                    </a:prstGeom>
                    <a:noFill/>
                  </pic:spPr>
                </pic:pic>
              </a:graphicData>
            </a:graphic>
          </wp:anchor>
        </w:drawing>
      </w:r>
    </w:p>
    <w:sectPr w:rsidR="00F315A9" w:rsidRPr="008A68FC" w:rsidSect="00367840">
      <w:footerReference w:type="default" r:id="rId11"/>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F816" w14:textId="77777777" w:rsidR="00193B99" w:rsidRDefault="00193B99" w:rsidP="001A6616">
      <w:pPr>
        <w:spacing w:after="0" w:line="240" w:lineRule="auto"/>
      </w:pPr>
      <w:r>
        <w:separator/>
      </w:r>
    </w:p>
  </w:endnote>
  <w:endnote w:type="continuationSeparator" w:id="0">
    <w:p w14:paraId="483CB580" w14:textId="77777777" w:rsidR="00193B99" w:rsidRDefault="00193B99" w:rsidP="001A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8DA5" w14:textId="43959C23" w:rsidR="00725ED0" w:rsidRDefault="00367840">
    <w:pPr>
      <w:pStyle w:val="Pieddepage"/>
    </w:pPr>
    <w:r w:rsidRPr="00A63428">
      <w:rPr>
        <w:i/>
        <w:iCs/>
        <w:sz w:val="20"/>
        <w:szCs w:val="20"/>
      </w:rPr>
      <w:t xml:space="preserve">Adopté le </w:t>
    </w:r>
    <w:r w:rsidR="00A63428" w:rsidRPr="00A63428">
      <w:rPr>
        <w:i/>
        <w:iCs/>
        <w:sz w:val="20"/>
        <w:szCs w:val="20"/>
      </w:rPr>
      <w:t>15/09/2020</w:t>
    </w:r>
    <w:r w:rsidR="00725ED0">
      <w:tab/>
    </w:r>
    <w:r w:rsidR="00725ED0">
      <w:tab/>
    </w:r>
    <w:r w:rsidR="00725ED0" w:rsidRPr="00367840">
      <w:rPr>
        <w:i/>
        <w:iCs/>
        <w:sz w:val="20"/>
        <w:szCs w:val="20"/>
      </w:rPr>
      <w:t xml:space="preserve">Page </w:t>
    </w:r>
    <w:r w:rsidR="00725ED0" w:rsidRPr="00367840">
      <w:rPr>
        <w:bCs/>
        <w:i/>
        <w:iCs/>
        <w:sz w:val="20"/>
        <w:szCs w:val="20"/>
      </w:rPr>
      <w:fldChar w:fldCharType="begin"/>
    </w:r>
    <w:r w:rsidR="00725ED0" w:rsidRPr="00367840">
      <w:rPr>
        <w:bCs/>
        <w:i/>
        <w:iCs/>
        <w:sz w:val="20"/>
        <w:szCs w:val="20"/>
      </w:rPr>
      <w:instrText>PAGE  \* Arabic  \* MERGEFORMAT</w:instrText>
    </w:r>
    <w:r w:rsidR="00725ED0" w:rsidRPr="00367840">
      <w:rPr>
        <w:bCs/>
        <w:i/>
        <w:iCs/>
        <w:sz w:val="20"/>
        <w:szCs w:val="20"/>
      </w:rPr>
      <w:fldChar w:fldCharType="separate"/>
    </w:r>
    <w:r w:rsidR="001E4452">
      <w:rPr>
        <w:bCs/>
        <w:i/>
        <w:iCs/>
        <w:noProof/>
        <w:sz w:val="20"/>
        <w:szCs w:val="20"/>
      </w:rPr>
      <w:t>10</w:t>
    </w:r>
    <w:r w:rsidR="00725ED0" w:rsidRPr="00367840">
      <w:rPr>
        <w:bCs/>
        <w:i/>
        <w:iCs/>
        <w:sz w:val="20"/>
        <w:szCs w:val="20"/>
      </w:rPr>
      <w:fldChar w:fldCharType="end"/>
    </w:r>
    <w:r w:rsidR="00725ED0" w:rsidRPr="00367840">
      <w:rPr>
        <w:i/>
        <w:iCs/>
        <w:sz w:val="20"/>
        <w:szCs w:val="20"/>
      </w:rPr>
      <w:t xml:space="preserve"> sur </w:t>
    </w:r>
    <w:r w:rsidR="00725ED0" w:rsidRPr="00367840">
      <w:rPr>
        <w:bCs/>
        <w:i/>
        <w:iCs/>
        <w:sz w:val="20"/>
        <w:szCs w:val="20"/>
      </w:rPr>
      <w:fldChar w:fldCharType="begin"/>
    </w:r>
    <w:r w:rsidR="00725ED0" w:rsidRPr="00367840">
      <w:rPr>
        <w:bCs/>
        <w:i/>
        <w:iCs/>
        <w:sz w:val="20"/>
        <w:szCs w:val="20"/>
      </w:rPr>
      <w:instrText>NUMPAGES  \* Arabic  \* MERGEFORMAT</w:instrText>
    </w:r>
    <w:r w:rsidR="00725ED0" w:rsidRPr="00367840">
      <w:rPr>
        <w:bCs/>
        <w:i/>
        <w:iCs/>
        <w:sz w:val="20"/>
        <w:szCs w:val="20"/>
      </w:rPr>
      <w:fldChar w:fldCharType="separate"/>
    </w:r>
    <w:r w:rsidR="001E4452">
      <w:rPr>
        <w:bCs/>
        <w:i/>
        <w:iCs/>
        <w:noProof/>
        <w:sz w:val="20"/>
        <w:szCs w:val="20"/>
      </w:rPr>
      <w:t>10</w:t>
    </w:r>
    <w:r w:rsidR="00725ED0" w:rsidRPr="00367840">
      <w:rPr>
        <w:bCs/>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25FC1" w14:textId="77777777" w:rsidR="00193B99" w:rsidRDefault="00193B99" w:rsidP="001A6616">
      <w:pPr>
        <w:spacing w:after="0" w:line="240" w:lineRule="auto"/>
      </w:pPr>
      <w:r>
        <w:separator/>
      </w:r>
    </w:p>
  </w:footnote>
  <w:footnote w:type="continuationSeparator" w:id="0">
    <w:p w14:paraId="1B3C5350" w14:textId="77777777" w:rsidR="00193B99" w:rsidRDefault="00193B99" w:rsidP="001A6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279E"/>
    <w:multiLevelType w:val="hybridMultilevel"/>
    <w:tmpl w:val="D2860B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A46FB3"/>
    <w:multiLevelType w:val="hybridMultilevel"/>
    <w:tmpl w:val="ABF8F9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286056"/>
    <w:multiLevelType w:val="hybridMultilevel"/>
    <w:tmpl w:val="A9A0E8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B641EA"/>
    <w:multiLevelType w:val="hybridMultilevel"/>
    <w:tmpl w:val="6CFEB8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A127A2"/>
    <w:multiLevelType w:val="hybridMultilevel"/>
    <w:tmpl w:val="607853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193046"/>
    <w:multiLevelType w:val="hybridMultilevel"/>
    <w:tmpl w:val="6CFEB8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CF2224"/>
    <w:multiLevelType w:val="hybridMultilevel"/>
    <w:tmpl w:val="5DD8B1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3213F7"/>
    <w:multiLevelType w:val="hybridMultilevel"/>
    <w:tmpl w:val="B8727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9A219E"/>
    <w:multiLevelType w:val="hybridMultilevel"/>
    <w:tmpl w:val="7F7C4ACA"/>
    <w:lvl w:ilvl="0" w:tplc="59EC2F9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3658F8"/>
    <w:multiLevelType w:val="hybridMultilevel"/>
    <w:tmpl w:val="170CA0B2"/>
    <w:lvl w:ilvl="0" w:tplc="9224F7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345DF4"/>
    <w:multiLevelType w:val="hybridMultilevel"/>
    <w:tmpl w:val="5C2A499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7BE604BC"/>
    <w:multiLevelType w:val="hybridMultilevel"/>
    <w:tmpl w:val="7FEA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8"/>
  </w:num>
  <w:num w:numId="6">
    <w:abstractNumId w:val="6"/>
  </w:num>
  <w:num w:numId="7">
    <w:abstractNumId w:val="5"/>
  </w:num>
  <w:num w:numId="8">
    <w:abstractNumId w:val="0"/>
  </w:num>
  <w:num w:numId="9">
    <w:abstractNumId w:val="3"/>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F8"/>
    <w:rsid w:val="000049EB"/>
    <w:rsid w:val="000168B3"/>
    <w:rsid w:val="00050CC5"/>
    <w:rsid w:val="00064A78"/>
    <w:rsid w:val="000905F8"/>
    <w:rsid w:val="00090E03"/>
    <w:rsid w:val="000935DE"/>
    <w:rsid w:val="000C1C42"/>
    <w:rsid w:val="000D095A"/>
    <w:rsid w:val="000D2BC7"/>
    <w:rsid w:val="000D64C6"/>
    <w:rsid w:val="000E2B40"/>
    <w:rsid w:val="000E395E"/>
    <w:rsid w:val="000F77D9"/>
    <w:rsid w:val="001105C7"/>
    <w:rsid w:val="00155045"/>
    <w:rsid w:val="00160881"/>
    <w:rsid w:val="00193B99"/>
    <w:rsid w:val="001A5064"/>
    <w:rsid w:val="001A6616"/>
    <w:rsid w:val="001C7E07"/>
    <w:rsid w:val="001D309E"/>
    <w:rsid w:val="001E04FA"/>
    <w:rsid w:val="001E4452"/>
    <w:rsid w:val="001E7061"/>
    <w:rsid w:val="001F07EC"/>
    <w:rsid w:val="002315FB"/>
    <w:rsid w:val="00234AEB"/>
    <w:rsid w:val="00242725"/>
    <w:rsid w:val="002A7B6D"/>
    <w:rsid w:val="002D3237"/>
    <w:rsid w:val="0031045E"/>
    <w:rsid w:val="00310E94"/>
    <w:rsid w:val="00342E25"/>
    <w:rsid w:val="0035517D"/>
    <w:rsid w:val="003652F5"/>
    <w:rsid w:val="00367840"/>
    <w:rsid w:val="00380DAA"/>
    <w:rsid w:val="0038382D"/>
    <w:rsid w:val="003D1A56"/>
    <w:rsid w:val="00406DB3"/>
    <w:rsid w:val="00495776"/>
    <w:rsid w:val="0051235A"/>
    <w:rsid w:val="00530165"/>
    <w:rsid w:val="005330C8"/>
    <w:rsid w:val="00535E90"/>
    <w:rsid w:val="00593411"/>
    <w:rsid w:val="005B13DD"/>
    <w:rsid w:val="00662CC3"/>
    <w:rsid w:val="00683FB4"/>
    <w:rsid w:val="006F6047"/>
    <w:rsid w:val="00725ED0"/>
    <w:rsid w:val="00754593"/>
    <w:rsid w:val="007B68D2"/>
    <w:rsid w:val="00856248"/>
    <w:rsid w:val="008A2597"/>
    <w:rsid w:val="008A68FC"/>
    <w:rsid w:val="008D5671"/>
    <w:rsid w:val="00900AD6"/>
    <w:rsid w:val="0090427F"/>
    <w:rsid w:val="009363E3"/>
    <w:rsid w:val="00975CBB"/>
    <w:rsid w:val="00A43EDC"/>
    <w:rsid w:val="00A63428"/>
    <w:rsid w:val="00B4272C"/>
    <w:rsid w:val="00B524F9"/>
    <w:rsid w:val="00B55F52"/>
    <w:rsid w:val="00B67116"/>
    <w:rsid w:val="00B95A32"/>
    <w:rsid w:val="00BE3140"/>
    <w:rsid w:val="00BF1A82"/>
    <w:rsid w:val="00C27A96"/>
    <w:rsid w:val="00C472E4"/>
    <w:rsid w:val="00C72E98"/>
    <w:rsid w:val="00C931D7"/>
    <w:rsid w:val="00CC15A1"/>
    <w:rsid w:val="00CC1A2F"/>
    <w:rsid w:val="00CD1EE0"/>
    <w:rsid w:val="00D2086E"/>
    <w:rsid w:val="00E13E1D"/>
    <w:rsid w:val="00EF6124"/>
    <w:rsid w:val="00F315A9"/>
    <w:rsid w:val="00F51FCE"/>
    <w:rsid w:val="00FC5485"/>
    <w:rsid w:val="00FF0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62E9E"/>
  <w15:chartTrackingRefBased/>
  <w15:docId w15:val="{7117FEF0-2A7C-4C5F-A211-CFF0B6B8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5E"/>
  </w:style>
  <w:style w:type="paragraph" w:styleId="Titre1">
    <w:name w:val="heading 1"/>
    <w:basedOn w:val="Normal"/>
    <w:next w:val="Normal"/>
    <w:link w:val="Titre1Car"/>
    <w:uiPriority w:val="9"/>
    <w:qFormat/>
    <w:rsid w:val="0031045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31045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1045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31045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31045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31045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31045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31045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31045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5F8"/>
    <w:pPr>
      <w:ind w:left="720"/>
      <w:contextualSpacing/>
    </w:pPr>
  </w:style>
  <w:style w:type="paragraph" w:styleId="En-tte">
    <w:name w:val="header"/>
    <w:basedOn w:val="Normal"/>
    <w:link w:val="En-tteCar"/>
    <w:uiPriority w:val="99"/>
    <w:unhideWhenUsed/>
    <w:rsid w:val="001A6616"/>
    <w:pPr>
      <w:tabs>
        <w:tab w:val="center" w:pos="4536"/>
        <w:tab w:val="right" w:pos="9072"/>
      </w:tabs>
      <w:spacing w:after="0" w:line="240" w:lineRule="auto"/>
    </w:pPr>
  </w:style>
  <w:style w:type="character" w:customStyle="1" w:styleId="En-tteCar">
    <w:name w:val="En-tête Car"/>
    <w:basedOn w:val="Policepardfaut"/>
    <w:link w:val="En-tte"/>
    <w:uiPriority w:val="99"/>
    <w:rsid w:val="001A6616"/>
  </w:style>
  <w:style w:type="paragraph" w:styleId="Pieddepage">
    <w:name w:val="footer"/>
    <w:basedOn w:val="Normal"/>
    <w:link w:val="PieddepageCar"/>
    <w:uiPriority w:val="99"/>
    <w:unhideWhenUsed/>
    <w:rsid w:val="001A66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616"/>
  </w:style>
  <w:style w:type="paragraph" w:styleId="Textedebulles">
    <w:name w:val="Balloon Text"/>
    <w:basedOn w:val="Normal"/>
    <w:link w:val="TextedebullesCar"/>
    <w:uiPriority w:val="99"/>
    <w:semiHidden/>
    <w:unhideWhenUsed/>
    <w:rsid w:val="00A43E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3EDC"/>
    <w:rPr>
      <w:rFonts w:ascii="Segoe UI" w:hAnsi="Segoe UI" w:cs="Segoe UI"/>
      <w:sz w:val="18"/>
      <w:szCs w:val="18"/>
    </w:rPr>
  </w:style>
  <w:style w:type="character" w:customStyle="1" w:styleId="Titre1Car">
    <w:name w:val="Titre 1 Car"/>
    <w:basedOn w:val="Policepardfaut"/>
    <w:link w:val="Titre1"/>
    <w:uiPriority w:val="9"/>
    <w:rsid w:val="0031045E"/>
    <w:rPr>
      <w:rFonts w:asciiTheme="majorHAnsi" w:eastAsiaTheme="majorEastAsia" w:hAnsiTheme="majorHAnsi" w:cstheme="majorBidi"/>
      <w:color w:val="1F3864" w:themeColor="accent1" w:themeShade="80"/>
      <w:sz w:val="36"/>
      <w:szCs w:val="36"/>
    </w:rPr>
  </w:style>
  <w:style w:type="paragraph" w:styleId="En-ttedetabledesmatires">
    <w:name w:val="TOC Heading"/>
    <w:basedOn w:val="Titre1"/>
    <w:next w:val="Normal"/>
    <w:uiPriority w:val="39"/>
    <w:unhideWhenUsed/>
    <w:qFormat/>
    <w:rsid w:val="0031045E"/>
    <w:pPr>
      <w:outlineLvl w:val="9"/>
    </w:pPr>
  </w:style>
  <w:style w:type="character" w:customStyle="1" w:styleId="Titre2Car">
    <w:name w:val="Titre 2 Car"/>
    <w:basedOn w:val="Policepardfaut"/>
    <w:link w:val="Titre2"/>
    <w:uiPriority w:val="9"/>
    <w:semiHidden/>
    <w:rsid w:val="0031045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31045E"/>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31045E"/>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31045E"/>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31045E"/>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31045E"/>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31045E"/>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31045E"/>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31045E"/>
    <w:pPr>
      <w:spacing w:line="240" w:lineRule="auto"/>
    </w:pPr>
    <w:rPr>
      <w:b/>
      <w:bCs/>
      <w:smallCaps/>
      <w:color w:val="44546A" w:themeColor="text2"/>
    </w:rPr>
  </w:style>
  <w:style w:type="paragraph" w:styleId="Titre">
    <w:name w:val="Title"/>
    <w:basedOn w:val="Normal"/>
    <w:next w:val="Normal"/>
    <w:link w:val="TitreCar"/>
    <w:uiPriority w:val="10"/>
    <w:qFormat/>
    <w:rsid w:val="003104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31045E"/>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31045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31045E"/>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31045E"/>
    <w:rPr>
      <w:b/>
      <w:bCs/>
    </w:rPr>
  </w:style>
  <w:style w:type="character" w:styleId="Accentuation">
    <w:name w:val="Emphasis"/>
    <w:basedOn w:val="Policepardfaut"/>
    <w:uiPriority w:val="20"/>
    <w:qFormat/>
    <w:rsid w:val="0031045E"/>
    <w:rPr>
      <w:i/>
      <w:iCs/>
    </w:rPr>
  </w:style>
  <w:style w:type="paragraph" w:styleId="Sansinterligne">
    <w:name w:val="No Spacing"/>
    <w:uiPriority w:val="1"/>
    <w:qFormat/>
    <w:rsid w:val="0031045E"/>
    <w:pPr>
      <w:spacing w:after="0" w:line="240" w:lineRule="auto"/>
    </w:pPr>
  </w:style>
  <w:style w:type="paragraph" w:styleId="Citation">
    <w:name w:val="Quote"/>
    <w:basedOn w:val="Normal"/>
    <w:next w:val="Normal"/>
    <w:link w:val="CitationCar"/>
    <w:uiPriority w:val="29"/>
    <w:qFormat/>
    <w:rsid w:val="0031045E"/>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31045E"/>
    <w:rPr>
      <w:color w:val="44546A" w:themeColor="text2"/>
      <w:sz w:val="24"/>
      <w:szCs w:val="24"/>
    </w:rPr>
  </w:style>
  <w:style w:type="paragraph" w:styleId="Citationintense">
    <w:name w:val="Intense Quote"/>
    <w:basedOn w:val="Normal"/>
    <w:next w:val="Normal"/>
    <w:link w:val="CitationintenseCar"/>
    <w:uiPriority w:val="30"/>
    <w:qFormat/>
    <w:rsid w:val="003104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31045E"/>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31045E"/>
    <w:rPr>
      <w:i/>
      <w:iCs/>
      <w:color w:val="595959" w:themeColor="text1" w:themeTint="A6"/>
    </w:rPr>
  </w:style>
  <w:style w:type="character" w:styleId="Emphaseintense">
    <w:name w:val="Intense Emphasis"/>
    <w:basedOn w:val="Policepardfaut"/>
    <w:uiPriority w:val="21"/>
    <w:qFormat/>
    <w:rsid w:val="0031045E"/>
    <w:rPr>
      <w:b/>
      <w:bCs/>
      <w:i/>
      <w:iCs/>
    </w:rPr>
  </w:style>
  <w:style w:type="character" w:styleId="Rfrenceple">
    <w:name w:val="Subtle Reference"/>
    <w:basedOn w:val="Policepardfaut"/>
    <w:uiPriority w:val="31"/>
    <w:qFormat/>
    <w:rsid w:val="0031045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1045E"/>
    <w:rPr>
      <w:b/>
      <w:bCs/>
      <w:smallCaps/>
      <w:color w:val="44546A" w:themeColor="text2"/>
      <w:u w:val="single"/>
    </w:rPr>
  </w:style>
  <w:style w:type="character" w:styleId="Titredulivre">
    <w:name w:val="Book Title"/>
    <w:basedOn w:val="Policepardfaut"/>
    <w:uiPriority w:val="33"/>
    <w:qFormat/>
    <w:rsid w:val="0031045E"/>
    <w:rPr>
      <w:b/>
      <w:bCs/>
      <w:smallCaps/>
      <w:spacing w:val="10"/>
    </w:rPr>
  </w:style>
  <w:style w:type="character" w:styleId="Lienhypertexte">
    <w:name w:val="Hyperlink"/>
    <w:basedOn w:val="Policepardfaut"/>
    <w:uiPriority w:val="99"/>
    <w:unhideWhenUsed/>
    <w:rsid w:val="002D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rie-cheroy2@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5D51-91D8-4761-9BFB-124D3F54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10</Pages>
  <Words>3323</Words>
  <Characters>18277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POSTE3</cp:lastModifiedBy>
  <cp:revision>32</cp:revision>
  <cp:lastPrinted>2020-09-10T10:32:00Z</cp:lastPrinted>
  <dcterms:created xsi:type="dcterms:W3CDTF">2020-08-18T07:06:00Z</dcterms:created>
  <dcterms:modified xsi:type="dcterms:W3CDTF">2020-09-17T09:46:00Z</dcterms:modified>
</cp:coreProperties>
</file>